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702"/>
        <w:gridCol w:w="2595"/>
        <w:gridCol w:w="806"/>
        <w:gridCol w:w="2085"/>
        <w:gridCol w:w="2877"/>
      </w:tblGrid>
      <w:tr w:rsidR="00602DA4" w:rsidRPr="00CD3A5D" w14:paraId="5658951F" w14:textId="77777777" w:rsidTr="0055005B">
        <w:tc>
          <w:tcPr>
            <w:tcW w:w="10065"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8C64A01" w14:textId="77777777" w:rsidR="00C45E18" w:rsidRPr="00CD3A5D" w:rsidRDefault="00602DA4" w:rsidP="00CD3A5D">
            <w:pPr>
              <w:spacing w:before="120" w:after="120"/>
              <w:ind w:firstLine="0"/>
              <w:jc w:val="center"/>
              <w:rPr>
                <w:b/>
                <w:sz w:val="36"/>
                <w:szCs w:val="36"/>
              </w:rPr>
            </w:pPr>
            <w:r w:rsidRPr="00CD3A5D">
              <w:rPr>
                <w:b/>
                <w:sz w:val="36"/>
                <w:szCs w:val="36"/>
              </w:rPr>
              <w:t xml:space="preserve">Становище на </w:t>
            </w:r>
          </w:p>
          <w:p w14:paraId="5A11C055" w14:textId="77777777" w:rsidR="00602DA4" w:rsidRPr="00CD3A5D" w:rsidRDefault="00C45E18" w:rsidP="00CD3A5D">
            <w:pPr>
              <w:spacing w:before="120" w:after="120"/>
              <w:ind w:firstLine="0"/>
              <w:jc w:val="center"/>
              <w:rPr>
                <w:b/>
                <w:sz w:val="36"/>
                <w:szCs w:val="36"/>
              </w:rPr>
            </w:pPr>
            <w:r w:rsidRPr="00CD3A5D">
              <w:rPr>
                <w:b/>
                <w:sz w:val="36"/>
                <w:szCs w:val="36"/>
              </w:rPr>
              <w:t>администрацията на Министерския съвет</w:t>
            </w:r>
          </w:p>
          <w:p w14:paraId="760C7104" w14:textId="77777777" w:rsidR="00094215" w:rsidRPr="00CD3A5D" w:rsidRDefault="00094215" w:rsidP="00CD3A5D">
            <w:pPr>
              <w:spacing w:after="120"/>
              <w:ind w:left="312" w:firstLine="0"/>
              <w:jc w:val="center"/>
            </w:pPr>
            <w:r w:rsidRPr="00CD3A5D">
              <w:rPr>
                <w:i/>
                <w:sz w:val="16"/>
                <w:szCs w:val="16"/>
              </w:rPr>
              <w:t>Съгласуването се извършва на основание чл. 21, ал. 5 от Закона за нормативните актове</w:t>
            </w:r>
          </w:p>
        </w:tc>
      </w:tr>
      <w:tr w:rsidR="00551C3A" w:rsidRPr="0043548B" w14:paraId="270969B7" w14:textId="77777777" w:rsidTr="0026493C">
        <w:tc>
          <w:tcPr>
            <w:tcW w:w="5103" w:type="dxa"/>
            <w:gridSpan w:val="3"/>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1F5DAB0B" w14:textId="77777777" w:rsidR="00551C3A" w:rsidRPr="0043548B" w:rsidRDefault="00551C3A" w:rsidP="0088051F">
            <w:pPr>
              <w:spacing w:before="60" w:after="60"/>
              <w:ind w:firstLine="0"/>
              <w:rPr>
                <w:b/>
              </w:rPr>
            </w:pPr>
            <w:r w:rsidRPr="0043548B">
              <w:rPr>
                <w:b/>
              </w:rPr>
              <w:t>Проект на акт:</w:t>
            </w:r>
          </w:p>
        </w:tc>
        <w:tc>
          <w:tcPr>
            <w:tcW w:w="2085" w:type="dxa"/>
            <w:vMerge w:val="restart"/>
            <w:tcBorders>
              <w:top w:val="single" w:sz="6" w:space="0" w:color="auto"/>
              <w:left w:val="single" w:sz="6" w:space="0" w:color="FFFFFF" w:themeColor="background1"/>
              <w:right w:val="single" w:sz="6" w:space="0" w:color="FFFFFF" w:themeColor="background1"/>
            </w:tcBorders>
            <w:shd w:val="clear" w:color="auto" w:fill="000000" w:themeFill="text1"/>
            <w:vAlign w:val="center"/>
          </w:tcPr>
          <w:p w14:paraId="6777843C" w14:textId="259D30E4" w:rsidR="00551C3A" w:rsidRPr="0043548B" w:rsidRDefault="00551C3A" w:rsidP="0088051F">
            <w:pPr>
              <w:spacing w:before="60" w:after="60"/>
              <w:ind w:firstLine="0"/>
              <w:rPr>
                <w:b/>
              </w:rPr>
            </w:pPr>
            <w:r w:rsidRPr="0043548B">
              <w:rPr>
                <w:b/>
              </w:rPr>
              <w:t>Вид оценка:</w:t>
            </w:r>
          </w:p>
        </w:tc>
        <w:tc>
          <w:tcPr>
            <w:tcW w:w="2877" w:type="dxa"/>
            <w:vMerge w:val="restart"/>
            <w:tcBorders>
              <w:top w:val="single" w:sz="6" w:space="0" w:color="auto"/>
              <w:left w:val="single" w:sz="6" w:space="0" w:color="FFFFFF" w:themeColor="background1"/>
            </w:tcBorders>
            <w:shd w:val="clear" w:color="auto" w:fill="FFFFFF" w:themeFill="background1"/>
            <w:vAlign w:val="center"/>
          </w:tcPr>
          <w:p w14:paraId="6F18D752" w14:textId="77777777" w:rsidR="00551C3A" w:rsidRPr="0043548B" w:rsidRDefault="00551C3A" w:rsidP="00B0732D">
            <w:pPr>
              <w:ind w:firstLine="0"/>
            </w:pPr>
            <w:r w:rsidRPr="0043548B">
              <w:rPr>
                <w:shd w:val="clear" w:color="auto" w:fill="FFFFFF" w:themeFill="background1"/>
              </w:rPr>
              <w:fldChar w:fldCharType="begin">
                <w:ffData>
                  <w:name w:val="Dropdown1"/>
                  <w:enabled/>
                  <w:calcOnExit w:val="0"/>
                  <w:ddList>
                    <w:listEntry w:val="Частична"/>
                    <w:listEntry w:val="Цялостна"/>
                  </w:ddList>
                </w:ffData>
              </w:fldChar>
            </w:r>
            <w:bookmarkStart w:id="0" w:name="Dropdown1"/>
            <w:r w:rsidRPr="0043548B">
              <w:rPr>
                <w:shd w:val="clear" w:color="auto" w:fill="FFFFFF" w:themeFill="background1"/>
              </w:rPr>
              <w:instrText xml:space="preserve"> FORMDROPDOWN </w:instrText>
            </w:r>
            <w:r w:rsidR="00AC58AC">
              <w:rPr>
                <w:shd w:val="clear" w:color="auto" w:fill="FFFFFF" w:themeFill="background1"/>
              </w:rPr>
            </w:r>
            <w:r w:rsidR="00AC58AC">
              <w:rPr>
                <w:shd w:val="clear" w:color="auto" w:fill="FFFFFF" w:themeFill="background1"/>
              </w:rPr>
              <w:fldChar w:fldCharType="separate"/>
            </w:r>
            <w:r w:rsidRPr="0043548B">
              <w:rPr>
                <w:shd w:val="clear" w:color="auto" w:fill="FFFFFF" w:themeFill="background1"/>
              </w:rPr>
              <w:fldChar w:fldCharType="end"/>
            </w:r>
            <w:bookmarkEnd w:id="0"/>
          </w:p>
        </w:tc>
      </w:tr>
      <w:tr w:rsidR="000B1C3B" w:rsidRPr="0043548B" w14:paraId="5D8F94B7" w14:textId="77777777" w:rsidTr="0026493C">
        <w:trPr>
          <w:trHeight w:val="317"/>
        </w:trPr>
        <w:tc>
          <w:tcPr>
            <w:tcW w:w="5103" w:type="dxa"/>
            <w:gridSpan w:val="3"/>
            <w:vMerge w:val="restart"/>
            <w:tcBorders>
              <w:top w:val="single" w:sz="6" w:space="0" w:color="FFFFFF" w:themeColor="background1"/>
              <w:right w:val="single" w:sz="6" w:space="0" w:color="FFFFFF" w:themeColor="background1"/>
            </w:tcBorders>
            <w:shd w:val="clear" w:color="auto" w:fill="FFFFFF" w:themeFill="background1"/>
          </w:tcPr>
          <w:p w14:paraId="470609A3" w14:textId="28A20EAC" w:rsidR="00C4156D" w:rsidRDefault="00C4156D" w:rsidP="00C4156D">
            <w:pPr>
              <w:pStyle w:val="Header"/>
              <w:ind w:firstLine="0"/>
              <w:jc w:val="both"/>
              <w:rPr>
                <w:b/>
              </w:rPr>
            </w:pPr>
            <w:r>
              <w:t xml:space="preserve">Проект </w:t>
            </w:r>
            <w:r w:rsidRPr="000E5EF2">
              <w:t>на Постановление на Министерския съвет за</w:t>
            </w:r>
            <w:r w:rsidR="0026493C">
              <w:t xml:space="preserve"> изменение и допълнение на Наредбата за правилата, начините, техническите способи и изискванията за измерване на отстояние </w:t>
            </w:r>
            <w:r w:rsidR="007266BF">
              <w:t>по чл.</w:t>
            </w:r>
            <w:r w:rsidR="0026493C">
              <w:t>44 от Закона за хазарта</w:t>
            </w:r>
            <w:r w:rsidRPr="000E5EF2">
              <w:rPr>
                <w:b/>
              </w:rPr>
              <w:tab/>
            </w:r>
          </w:p>
          <w:p w14:paraId="2F294DF3" w14:textId="480694D7" w:rsidR="000B1C3B" w:rsidRPr="0043548B" w:rsidRDefault="000B1C3B" w:rsidP="00C4156D">
            <w:pPr>
              <w:pStyle w:val="Header"/>
              <w:ind w:firstLine="0"/>
              <w:jc w:val="both"/>
            </w:pPr>
          </w:p>
        </w:tc>
        <w:tc>
          <w:tcPr>
            <w:tcW w:w="2085"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5EA02D28" w14:textId="77777777" w:rsidR="000B1C3B" w:rsidRPr="0043548B" w:rsidRDefault="000B1C3B" w:rsidP="00C4156D">
            <w:pPr>
              <w:rPr>
                <w:b/>
              </w:rPr>
            </w:pPr>
          </w:p>
        </w:tc>
        <w:tc>
          <w:tcPr>
            <w:tcW w:w="2877" w:type="dxa"/>
            <w:vMerge/>
            <w:tcBorders>
              <w:left w:val="single" w:sz="6" w:space="0" w:color="FFFFFF" w:themeColor="background1"/>
            </w:tcBorders>
            <w:shd w:val="clear" w:color="auto" w:fill="FFFFFF" w:themeFill="background1"/>
          </w:tcPr>
          <w:p w14:paraId="41F1351E" w14:textId="77777777" w:rsidR="000B1C3B" w:rsidRPr="0043548B" w:rsidRDefault="000B1C3B" w:rsidP="00C4156D"/>
        </w:tc>
      </w:tr>
      <w:tr w:rsidR="000B1C3B" w:rsidRPr="0043548B" w14:paraId="5B737F46" w14:textId="77777777" w:rsidTr="0026493C">
        <w:tc>
          <w:tcPr>
            <w:tcW w:w="5103" w:type="dxa"/>
            <w:gridSpan w:val="3"/>
            <w:vMerge/>
            <w:tcBorders>
              <w:right w:val="single" w:sz="6" w:space="0" w:color="FFFFFF" w:themeColor="background1"/>
            </w:tcBorders>
            <w:shd w:val="clear" w:color="auto" w:fill="FFFFFF" w:themeFill="background1"/>
          </w:tcPr>
          <w:p w14:paraId="684921FF" w14:textId="77777777" w:rsidR="000B1C3B" w:rsidRPr="0043548B" w:rsidRDefault="000B1C3B" w:rsidP="00C4156D"/>
        </w:tc>
        <w:tc>
          <w:tcPr>
            <w:tcW w:w="20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58AA1498" w14:textId="77777777" w:rsidR="000B1C3B" w:rsidRPr="0043548B" w:rsidRDefault="000B1C3B" w:rsidP="00C4156D">
            <w:pPr>
              <w:spacing w:before="60" w:after="60"/>
              <w:ind w:firstLine="0"/>
              <w:rPr>
                <w:b/>
              </w:rPr>
            </w:pPr>
            <w:r w:rsidRPr="0043548B">
              <w:rPr>
                <w:b/>
              </w:rPr>
              <w:t>Становище по ред:</w:t>
            </w:r>
          </w:p>
        </w:tc>
        <w:tc>
          <w:tcPr>
            <w:tcW w:w="2877" w:type="dxa"/>
            <w:tcBorders>
              <w:left w:val="single" w:sz="6" w:space="0" w:color="FFFFFF" w:themeColor="background1"/>
            </w:tcBorders>
            <w:shd w:val="clear" w:color="auto" w:fill="FFFFFF" w:themeFill="background1"/>
          </w:tcPr>
          <w:p w14:paraId="0FE4E6B6" w14:textId="15CF6C6A" w:rsidR="000B1C3B" w:rsidRPr="0043548B" w:rsidRDefault="000B1C3B" w:rsidP="00C4156D">
            <w:pPr>
              <w:ind w:firstLine="0"/>
            </w:pPr>
            <w:r w:rsidRPr="0043548B">
              <w:fldChar w:fldCharType="begin">
                <w:ffData>
                  <w:name w:val="Dropdown2"/>
                  <w:enabled/>
                  <w:calcOnExit w:val="0"/>
                  <w:ddList>
                    <w:listEntry w:val="Единствено съгласуване"/>
                    <w:listEntry w:val="Първо съгласуване"/>
                    <w:listEntry w:val="Второ съгласуване"/>
                    <w:listEntry w:val="Допълнително съгласуване"/>
                  </w:ddList>
                </w:ffData>
              </w:fldChar>
            </w:r>
            <w:bookmarkStart w:id="1" w:name="Dropdown2"/>
            <w:r w:rsidRPr="0043548B">
              <w:instrText xml:space="preserve"> FORMDROPDOWN </w:instrText>
            </w:r>
            <w:r w:rsidR="00AC58AC">
              <w:fldChar w:fldCharType="separate"/>
            </w:r>
            <w:r w:rsidRPr="0043548B">
              <w:fldChar w:fldCharType="end"/>
            </w:r>
            <w:bookmarkEnd w:id="1"/>
          </w:p>
        </w:tc>
      </w:tr>
      <w:tr w:rsidR="000B1C3B" w:rsidRPr="0043548B" w14:paraId="647C8793" w14:textId="77777777" w:rsidTr="0026493C">
        <w:tc>
          <w:tcPr>
            <w:tcW w:w="5103" w:type="dxa"/>
            <w:gridSpan w:val="3"/>
            <w:vMerge/>
            <w:tcBorders>
              <w:right w:val="single" w:sz="6" w:space="0" w:color="FFFFFF" w:themeColor="background1"/>
            </w:tcBorders>
            <w:shd w:val="clear" w:color="auto" w:fill="FFFFFF" w:themeFill="background1"/>
          </w:tcPr>
          <w:p w14:paraId="78E6923E" w14:textId="77777777" w:rsidR="000B1C3B" w:rsidRPr="0043548B" w:rsidRDefault="000B1C3B" w:rsidP="00C4156D"/>
        </w:tc>
        <w:tc>
          <w:tcPr>
            <w:tcW w:w="20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4085515B" w14:textId="54388D97" w:rsidR="000B1C3B" w:rsidRPr="0043548B" w:rsidRDefault="00FE669E" w:rsidP="00C4156D">
            <w:pPr>
              <w:ind w:firstLine="0"/>
              <w:rPr>
                <w:b/>
                <w:lang w:val="en-US"/>
              </w:rPr>
            </w:pPr>
            <w:r w:rsidRPr="0043548B">
              <w:rPr>
                <w:b/>
              </w:rPr>
              <w:t>Номер и дата</w:t>
            </w:r>
            <w:r w:rsidR="004C6C07" w:rsidRPr="0043548B">
              <w:rPr>
                <w:b/>
                <w:lang w:val="en-US"/>
              </w:rPr>
              <w:t>:</w:t>
            </w:r>
          </w:p>
        </w:tc>
        <w:tc>
          <w:tcPr>
            <w:tcW w:w="2877" w:type="dxa"/>
            <w:tcBorders>
              <w:left w:val="single" w:sz="6" w:space="0" w:color="FFFFFF" w:themeColor="background1"/>
            </w:tcBorders>
            <w:shd w:val="clear" w:color="auto" w:fill="FFFFFF" w:themeFill="background1"/>
          </w:tcPr>
          <w:p w14:paraId="558EDB36" w14:textId="3A7111C9" w:rsidR="000B1C3B" w:rsidRPr="0043548B" w:rsidRDefault="009E7158" w:rsidP="00C4156D">
            <w:pPr>
              <w:ind w:firstLine="0"/>
            </w:pPr>
            <w:r>
              <w:pict w14:anchorId="7AF4F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8.6pt;height:32.45pt">
                  <v:imagedata r:id="rId8" o:title=""/>
                  <o:lock v:ext="edit" ungrouping="t" rotation="t" cropping="t" verticies="t" text="t" grouping="t"/>
                  <o:signatureline v:ext="edit" id="{38E310C9-4B17-427C-B4C9-218CA999D845}" provid="{00000000-0000-0000-0000-000000000000}" issignatureline="t"/>
                </v:shape>
              </w:pict>
            </w:r>
          </w:p>
        </w:tc>
      </w:tr>
      <w:tr w:rsidR="0055005B" w:rsidRPr="0043548B" w14:paraId="78782D45" w14:textId="77777777" w:rsidTr="0026493C">
        <w:tc>
          <w:tcPr>
            <w:tcW w:w="5103" w:type="dxa"/>
            <w:gridSpan w:val="3"/>
            <w:vMerge/>
            <w:tcBorders>
              <w:right w:val="single" w:sz="6" w:space="0" w:color="FFFFFF" w:themeColor="background1"/>
            </w:tcBorders>
            <w:shd w:val="clear" w:color="auto" w:fill="FFFFFF" w:themeFill="background1"/>
          </w:tcPr>
          <w:p w14:paraId="1869EDE4" w14:textId="77777777" w:rsidR="0055005B" w:rsidRPr="0043548B" w:rsidRDefault="0055005B" w:rsidP="00C4156D"/>
        </w:tc>
        <w:tc>
          <w:tcPr>
            <w:tcW w:w="20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32D8155A" w14:textId="2B7ACA48" w:rsidR="0055005B" w:rsidRPr="0043548B" w:rsidRDefault="0055005B" w:rsidP="00C4156D">
            <w:pPr>
              <w:spacing w:before="60" w:after="60"/>
              <w:ind w:firstLine="0"/>
              <w:rPr>
                <w:b/>
              </w:rPr>
            </w:pPr>
            <w:r w:rsidRPr="0043548B">
              <w:rPr>
                <w:b/>
              </w:rPr>
              <w:t>В отговор на №:</w:t>
            </w:r>
          </w:p>
        </w:tc>
        <w:tc>
          <w:tcPr>
            <w:tcW w:w="2877" w:type="dxa"/>
            <w:tcBorders>
              <w:left w:val="single" w:sz="6" w:space="0" w:color="FFFFFF" w:themeColor="background1"/>
            </w:tcBorders>
            <w:shd w:val="clear" w:color="auto" w:fill="FFFFFF" w:themeFill="background1"/>
          </w:tcPr>
          <w:p w14:paraId="26B7E926" w14:textId="2DFF1708" w:rsidR="0055005B" w:rsidRPr="00233C55" w:rsidRDefault="00AC58AC" w:rsidP="00C4156D">
            <w:pPr>
              <w:ind w:firstLine="0"/>
              <w:rPr>
                <w:sz w:val="22"/>
                <w:szCs w:val="22"/>
              </w:rPr>
            </w:pPr>
            <w:sdt>
              <w:sdtPr>
                <w:rPr>
                  <w:sz w:val="22"/>
                  <w:szCs w:val="22"/>
                </w:rPr>
                <w:id w:val="752936331"/>
                <w:placeholder>
                  <w:docPart w:val="7B10272A17C74E278E7722C0EE7D4787"/>
                </w:placeholder>
              </w:sdtPr>
              <w:sdtEndPr/>
              <w:sdtContent>
                <w:r w:rsidR="00A95A36">
                  <w:rPr>
                    <w:sz w:val="22"/>
                    <w:szCs w:val="22"/>
                  </w:rPr>
                  <w:t>03-00-62</w:t>
                </w:r>
                <w:r w:rsidR="00A95A36">
                  <w:rPr>
                    <w:sz w:val="22"/>
                    <w:szCs w:val="22"/>
                    <w:lang w:val="en-US"/>
                  </w:rPr>
                  <w:t>8</w:t>
                </w:r>
                <w:r w:rsidR="0026493C">
                  <w:rPr>
                    <w:sz w:val="22"/>
                    <w:szCs w:val="22"/>
                  </w:rPr>
                  <w:t>/28</w:t>
                </w:r>
                <w:r w:rsidR="00C4156D" w:rsidRPr="00233C55">
                  <w:rPr>
                    <w:sz w:val="22"/>
                    <w:szCs w:val="22"/>
                  </w:rPr>
                  <w:t>.06</w:t>
                </w:r>
                <w:r w:rsidR="00C72FEB" w:rsidRPr="00233C55">
                  <w:rPr>
                    <w:sz w:val="22"/>
                    <w:szCs w:val="22"/>
                  </w:rPr>
                  <w:t>.2024</w:t>
                </w:r>
                <w:r w:rsidR="0055005B" w:rsidRPr="00233C55">
                  <w:rPr>
                    <w:sz w:val="22"/>
                    <w:szCs w:val="22"/>
                  </w:rPr>
                  <w:t xml:space="preserve"> г.</w:t>
                </w:r>
              </w:sdtContent>
            </w:sdt>
          </w:p>
        </w:tc>
      </w:tr>
      <w:tr w:rsidR="000B1C3B" w:rsidRPr="0043548B" w14:paraId="7926F6B0" w14:textId="77777777" w:rsidTr="0026493C">
        <w:trPr>
          <w:trHeight w:val="104"/>
        </w:trPr>
        <w:tc>
          <w:tcPr>
            <w:tcW w:w="5103" w:type="dxa"/>
            <w:gridSpan w:val="3"/>
            <w:vMerge/>
            <w:tcBorders>
              <w:right w:val="single" w:sz="6" w:space="0" w:color="FFFFFF" w:themeColor="background1"/>
            </w:tcBorders>
            <w:shd w:val="clear" w:color="auto" w:fill="FFFFFF" w:themeFill="background1"/>
          </w:tcPr>
          <w:p w14:paraId="356DA16F" w14:textId="77777777" w:rsidR="000B1C3B" w:rsidRPr="0043548B" w:rsidRDefault="000B1C3B" w:rsidP="00C4156D"/>
        </w:tc>
        <w:tc>
          <w:tcPr>
            <w:tcW w:w="208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00000" w:themeFill="text1"/>
            <w:vAlign w:val="center"/>
          </w:tcPr>
          <w:p w14:paraId="49D6F26B" w14:textId="77777777" w:rsidR="000B1C3B" w:rsidRPr="0043548B" w:rsidRDefault="00B925F8" w:rsidP="00C4156D">
            <w:pPr>
              <w:spacing w:before="60" w:after="60"/>
              <w:ind w:firstLine="0"/>
              <w:rPr>
                <w:b/>
              </w:rPr>
            </w:pPr>
            <w:r w:rsidRPr="0043548B">
              <w:rPr>
                <w:b/>
              </w:rPr>
              <w:t>Институция</w:t>
            </w:r>
            <w:r w:rsidR="000B1C3B" w:rsidRPr="0043548B">
              <w:rPr>
                <w:b/>
              </w:rPr>
              <w:t>:</w:t>
            </w:r>
          </w:p>
        </w:tc>
        <w:sdt>
          <w:sdtPr>
            <w:id w:val="-390038682"/>
            <w:placeholder>
              <w:docPart w:val="E917A0AD98C64331AB17EBB7A4D40978"/>
            </w:placeholder>
          </w:sdtPr>
          <w:sdtEndPr/>
          <w:sdtContent>
            <w:tc>
              <w:tcPr>
                <w:tcW w:w="2877" w:type="dxa"/>
                <w:tcBorders>
                  <w:left w:val="single" w:sz="6" w:space="0" w:color="FFFFFF" w:themeColor="background1"/>
                  <w:bottom w:val="single" w:sz="6" w:space="0" w:color="auto"/>
                </w:tcBorders>
                <w:shd w:val="clear" w:color="auto" w:fill="FFFFFF" w:themeFill="background1"/>
              </w:tcPr>
              <w:p w14:paraId="561EDD91" w14:textId="7A21770D" w:rsidR="000B1C3B" w:rsidRPr="0043548B" w:rsidRDefault="0055005B" w:rsidP="00C4156D">
                <w:pPr>
                  <w:ind w:firstLine="0"/>
                </w:pPr>
                <w:r w:rsidRPr="0043548B">
                  <w:t>Министерство на финансите</w:t>
                </w:r>
              </w:p>
            </w:tc>
          </w:sdtContent>
        </w:sdt>
      </w:tr>
      <w:tr w:rsidR="0055005B" w:rsidRPr="0043548B" w14:paraId="28F9B30D" w14:textId="77777777" w:rsidTr="0055005B">
        <w:tc>
          <w:tcPr>
            <w:tcW w:w="1702" w:type="dxa"/>
            <w:tcBorders>
              <w:bottom w:val="single" w:sz="6" w:space="0" w:color="FFFFFF" w:themeColor="background1"/>
              <w:right w:val="single" w:sz="18" w:space="0" w:color="auto"/>
            </w:tcBorders>
            <w:shd w:val="clear" w:color="auto" w:fill="000000" w:themeFill="text1"/>
            <w:vAlign w:val="center"/>
          </w:tcPr>
          <w:p w14:paraId="66D2B72B" w14:textId="77777777" w:rsidR="0055005B" w:rsidRPr="0043548B" w:rsidRDefault="0055005B" w:rsidP="00C4156D">
            <w:pPr>
              <w:spacing w:before="60" w:after="60"/>
              <w:ind w:firstLine="0"/>
              <w:rPr>
                <w:b/>
              </w:rPr>
            </w:pPr>
            <w:r w:rsidRPr="0043548B">
              <w:rPr>
                <w:b/>
              </w:rPr>
              <w:t>Диспозитив:</w:t>
            </w:r>
          </w:p>
        </w:tc>
        <w:tc>
          <w:tcPr>
            <w:tcW w:w="8363"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3CC9E8ED" w14:textId="6B28C241" w:rsidR="0055005B" w:rsidRPr="0043548B" w:rsidRDefault="00AC58AC" w:rsidP="00C4156D">
            <w:pPr>
              <w:ind w:firstLine="0"/>
            </w:pPr>
            <w:hyperlink w:anchor="Dropdown3" w:tooltip="Съобразете текста от раздела с ограниченията спрямо диспозитива." w:history="1">
              <w:r w:rsidR="0055005B" w:rsidRPr="0043548B">
                <w:rPr>
                  <w:rStyle w:val="Hyperlink"/>
                  <w:color w:val="auto"/>
                  <w:u w:val="none"/>
                </w:rPr>
                <w:fldChar w:fldCharType="begin">
                  <w:ffData>
                    <w:name w:val="Dropdown3"/>
                    <w:enabled/>
                    <w:calcOnExit w:val="0"/>
                    <w:ddList>
                      <w:result w:val="1"/>
                      <w:listEntry w:val="Съгласува без препоръки"/>
                      <w:listEntry w:val="Съгласува с препоръки"/>
                      <w:listEntry w:val="Съгласува с препоръка за извършване на цялостна ОВ"/>
                    </w:ddList>
                  </w:ffData>
                </w:fldChar>
              </w:r>
              <w:bookmarkStart w:id="2" w:name="Dropdown3"/>
              <w:r w:rsidR="0055005B" w:rsidRPr="0043548B">
                <w:rPr>
                  <w:rStyle w:val="Hyperlink"/>
                  <w:color w:val="auto"/>
                  <w:u w:val="none"/>
                </w:rPr>
                <w:instrText xml:space="preserve"> FORMDROPDOWN </w:instrText>
              </w:r>
              <w:r>
                <w:rPr>
                  <w:rStyle w:val="Hyperlink"/>
                  <w:color w:val="auto"/>
                  <w:u w:val="none"/>
                </w:rPr>
              </w:r>
              <w:r>
                <w:rPr>
                  <w:rStyle w:val="Hyperlink"/>
                  <w:color w:val="auto"/>
                  <w:u w:val="none"/>
                </w:rPr>
                <w:fldChar w:fldCharType="separate"/>
              </w:r>
              <w:r w:rsidR="0055005B" w:rsidRPr="0043548B">
                <w:rPr>
                  <w:rStyle w:val="Hyperlink"/>
                  <w:color w:val="auto"/>
                  <w:u w:val="none"/>
                </w:rPr>
                <w:fldChar w:fldCharType="end"/>
              </w:r>
              <w:bookmarkEnd w:id="2"/>
            </w:hyperlink>
          </w:p>
        </w:tc>
      </w:tr>
      <w:tr w:rsidR="00602DA4" w:rsidRPr="0043548B" w14:paraId="43DB9136" w14:textId="77777777" w:rsidTr="0055005B">
        <w:tc>
          <w:tcPr>
            <w:tcW w:w="1702" w:type="dxa"/>
            <w:tcBorders>
              <w:top w:val="single" w:sz="6" w:space="0" w:color="FFFFFF" w:themeColor="background1"/>
            </w:tcBorders>
            <w:shd w:val="clear" w:color="auto" w:fill="000000" w:themeFill="text1"/>
            <w:vAlign w:val="center"/>
          </w:tcPr>
          <w:p w14:paraId="0E56C33B" w14:textId="77777777" w:rsidR="00602DA4" w:rsidRPr="0043548B" w:rsidRDefault="00602DA4" w:rsidP="00C4156D">
            <w:pPr>
              <w:spacing w:before="60" w:after="60"/>
              <w:ind w:firstLine="0"/>
              <w:rPr>
                <w:b/>
              </w:rPr>
            </w:pPr>
            <w:r w:rsidRPr="0043548B">
              <w:rPr>
                <w:b/>
              </w:rPr>
              <w:t>Основание:</w:t>
            </w:r>
          </w:p>
        </w:tc>
        <w:tc>
          <w:tcPr>
            <w:tcW w:w="2595" w:type="dxa"/>
            <w:tcBorders>
              <w:right w:val="nil"/>
            </w:tcBorders>
            <w:shd w:val="clear" w:color="auto" w:fill="FFFFFF" w:themeFill="background1"/>
            <w:vAlign w:val="center"/>
          </w:tcPr>
          <w:p w14:paraId="318C692E" w14:textId="438CD98D" w:rsidR="00602DA4" w:rsidRPr="0043548B" w:rsidRDefault="00D71609" w:rsidP="00C4156D">
            <w:pPr>
              <w:ind w:firstLine="0"/>
            </w:pPr>
            <w:r w:rsidRPr="0043548B">
              <w:fldChar w:fldCharType="begin">
                <w:ffData>
                  <w:name w:val="Dropdown4"/>
                  <w:enabled/>
                  <w:calcOnExit w:val="0"/>
                  <w:ddList>
                    <w:result w:val="1"/>
                    <w:listEntry w:val="Чл. 30б, ал.3, т. 1"/>
                    <w:listEntry w:val="Чл. 30б, ал.3, т. 2, б. „а“"/>
                    <w:listEntry w:val="Чл. 30б, ал.3, т. 2, б. „б“ "/>
                    <w:listEntry w:val="Чл. 30в, ал.3, т. 1 "/>
                    <w:listEntry w:val="Чл. 30в, ал.3, т. 2"/>
                  </w:ddList>
                </w:ffData>
              </w:fldChar>
            </w:r>
            <w:bookmarkStart w:id="3" w:name="Dropdown4"/>
            <w:r w:rsidRPr="0043548B">
              <w:instrText xml:space="preserve"> FORMDROPDOWN </w:instrText>
            </w:r>
            <w:r w:rsidR="00AC58AC">
              <w:fldChar w:fldCharType="separate"/>
            </w:r>
            <w:r w:rsidRPr="0043548B">
              <w:fldChar w:fldCharType="end"/>
            </w:r>
            <w:bookmarkEnd w:id="3"/>
          </w:p>
        </w:tc>
        <w:tc>
          <w:tcPr>
            <w:tcW w:w="5768" w:type="dxa"/>
            <w:gridSpan w:val="3"/>
            <w:tcBorders>
              <w:left w:val="nil"/>
            </w:tcBorders>
            <w:shd w:val="clear" w:color="auto" w:fill="FFFFFF" w:themeFill="background1"/>
          </w:tcPr>
          <w:p w14:paraId="72ABCCC5" w14:textId="77777777" w:rsidR="00602DA4" w:rsidRPr="0043548B" w:rsidRDefault="00602DA4" w:rsidP="00C4156D">
            <w:pPr>
              <w:ind w:firstLine="0"/>
            </w:pPr>
            <w:r w:rsidRPr="0043548B">
              <w:t>от Устройствения правилник на Министерския съвет и на неговата администрация</w:t>
            </w:r>
          </w:p>
        </w:tc>
      </w:tr>
    </w:tbl>
    <w:p w14:paraId="595E90F8" w14:textId="77777777" w:rsidR="00602DA4" w:rsidRPr="0043548B" w:rsidRDefault="00602DA4" w:rsidP="00C4156D">
      <w:pPr>
        <w:ind w:firstLine="0"/>
        <w:sectPr w:rsidR="00602DA4" w:rsidRPr="0043548B" w:rsidSect="00313C2C">
          <w:footerReference w:type="default" r:id="rId9"/>
          <w:footerReference w:type="first" r:id="rId10"/>
          <w:type w:val="continuous"/>
          <w:pgSz w:w="11906" w:h="16838"/>
          <w:pgMar w:top="1276" w:right="1417" w:bottom="1417" w:left="1417" w:header="708" w:footer="708" w:gutter="0"/>
          <w:cols w:space="708"/>
          <w:titlePg/>
          <w:docGrid w:linePitch="360"/>
        </w:sectPr>
      </w:pPr>
    </w:p>
    <w:tbl>
      <w:tblPr>
        <w:tblStyle w:val="TableGrid"/>
        <w:tblW w:w="1005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56"/>
      </w:tblGrid>
      <w:tr w:rsidR="00EE2F6D" w:rsidRPr="0043548B" w14:paraId="54E3E36B" w14:textId="77777777" w:rsidTr="0055005B">
        <w:tc>
          <w:tcPr>
            <w:tcW w:w="10056" w:type="dxa"/>
            <w:shd w:val="clear" w:color="auto" w:fill="FFFFFF" w:themeFill="background1"/>
          </w:tcPr>
          <w:p w14:paraId="269FD262" w14:textId="77777777" w:rsidR="007266BF" w:rsidRDefault="007266BF" w:rsidP="007266BF">
            <w:pPr>
              <w:pStyle w:val="Heading1"/>
              <w:spacing w:line="276" w:lineRule="auto"/>
              <w:outlineLvl w:val="0"/>
            </w:pPr>
            <w:r>
              <w:t>Относно раздел 1 „Проблем/проблеми за решаване</w:t>
            </w:r>
            <w:r w:rsidRPr="00BA37BD">
              <w:t>“:</w:t>
            </w:r>
          </w:p>
          <w:p w14:paraId="724059D7" w14:textId="024E0940" w:rsidR="000102D2" w:rsidRDefault="007266BF" w:rsidP="007266BF">
            <w:pPr>
              <w:spacing w:line="276" w:lineRule="auto"/>
              <w:ind w:firstLine="738"/>
              <w:jc w:val="both"/>
            </w:pPr>
            <w:r>
              <w:t>Предлагаме представянето на проблема/проблемите да започне с краткото им формулиране</w:t>
            </w:r>
            <w:r w:rsidR="00973E3D">
              <w:t xml:space="preserve"> и след това да п</w:t>
            </w:r>
            <w:r w:rsidR="009E7158">
              <w:t>родължи с описанието им</w:t>
            </w:r>
            <w:r>
              <w:t xml:space="preserve">. Видно от изложено в този раздел и в цялата оценка, проблемът е </w:t>
            </w:r>
            <w:r w:rsidR="00973E3D">
              <w:t xml:space="preserve">причинен от </w:t>
            </w:r>
            <w:r>
              <w:t xml:space="preserve">несъответствието на подзаконовата уредба с последните изменения в Закона за хазарта. Във връзка с това евентуален проблем </w:t>
            </w:r>
            <w:r w:rsidR="00973E3D">
              <w:t>например може да е</w:t>
            </w:r>
            <w:r>
              <w:t>, че не се изпълняват ефективно определени цели на закона/политиката и</w:t>
            </w:r>
            <w:r w:rsidR="006F406F">
              <w:t>/или друго</w:t>
            </w:r>
            <w:r w:rsidR="00973E3D">
              <w:t>,</w:t>
            </w:r>
            <w:r w:rsidR="006F406F">
              <w:t xml:space="preserve"> </w:t>
            </w:r>
            <w:r>
              <w:t>а причина за проблема да бъде това несъответствие/неяснота на уредбата (и/или друго).</w:t>
            </w:r>
          </w:p>
          <w:p w14:paraId="29C3824C" w14:textId="77777777" w:rsidR="006F406F" w:rsidRPr="00BA37BD" w:rsidRDefault="006F406F" w:rsidP="006F406F">
            <w:pPr>
              <w:pStyle w:val="Heading1"/>
              <w:spacing w:line="276" w:lineRule="auto"/>
              <w:outlineLvl w:val="0"/>
            </w:pPr>
            <w:r w:rsidRPr="00BA37BD">
              <w:t>Относно раздел 4 „Варианти на действие. Анализи на въздействията“:</w:t>
            </w:r>
          </w:p>
          <w:p w14:paraId="16897536" w14:textId="2A1FAA1B" w:rsidR="006F406F" w:rsidRDefault="006F406F" w:rsidP="006F406F">
            <w:pPr>
              <w:spacing w:line="276" w:lineRule="auto"/>
              <w:ind w:firstLine="738"/>
              <w:jc w:val="both"/>
              <w:rPr>
                <w:rStyle w:val="Hyperlink"/>
                <w:color w:val="auto"/>
                <w:u w:val="none"/>
              </w:rPr>
            </w:pPr>
            <w:r>
              <w:rPr>
                <w:rStyle w:val="Hyperlink"/>
                <w:color w:val="auto"/>
                <w:u w:val="none"/>
              </w:rPr>
              <w:t>Предлагаме във Вариант 2, заедно с описанието на предвидените нормативни промени, да се опишат още по-подробно (а не само кат</w:t>
            </w:r>
            <w:r w:rsidR="00973E3D">
              <w:rPr>
                <w:rStyle w:val="Hyperlink"/>
                <w:color w:val="auto"/>
                <w:u w:val="none"/>
              </w:rPr>
              <w:t>о изводи) и произтичащите от промените</w:t>
            </w:r>
            <w:r>
              <w:rPr>
                <w:rStyle w:val="Hyperlink"/>
                <w:color w:val="auto"/>
                <w:u w:val="none"/>
              </w:rPr>
              <w:t xml:space="preserve"> ефекти за всички засегнати и заинтересовани страни. При представянето на ефектите може например да се включи информация за актуалното положение (каква е административната </w:t>
            </w:r>
            <w:r w:rsidR="00AC58AC">
              <w:rPr>
                <w:rStyle w:val="Hyperlink"/>
                <w:color w:val="auto"/>
                <w:u w:val="none"/>
              </w:rPr>
              <w:t xml:space="preserve">тежест </w:t>
            </w:r>
            <w:bookmarkStart w:id="4" w:name="_GoBack"/>
            <w:bookmarkEnd w:id="4"/>
            <w:r w:rsidR="00AC58AC">
              <w:rPr>
                <w:rStyle w:val="Hyperlink"/>
                <w:color w:val="auto"/>
                <w:u w:val="none"/>
              </w:rPr>
              <w:t>към момента</w:t>
            </w:r>
            <w:r>
              <w:rPr>
                <w:rStyle w:val="Hyperlink"/>
                <w:color w:val="auto"/>
                <w:u w:val="none"/>
              </w:rPr>
              <w:t xml:space="preserve">, </w:t>
            </w:r>
            <w:r w:rsidR="00973E3D">
              <w:rPr>
                <w:rStyle w:val="Hyperlink"/>
                <w:color w:val="auto"/>
                <w:u w:val="none"/>
              </w:rPr>
              <w:t xml:space="preserve">какви </w:t>
            </w:r>
            <w:r>
              <w:rPr>
                <w:rStyle w:val="Hyperlink"/>
                <w:color w:val="auto"/>
                <w:u w:val="none"/>
              </w:rPr>
              <w:t>разходи</w:t>
            </w:r>
            <w:r w:rsidR="00973E3D">
              <w:rPr>
                <w:rStyle w:val="Hyperlink"/>
                <w:color w:val="auto"/>
                <w:u w:val="none"/>
              </w:rPr>
              <w:t xml:space="preserve"> има</w:t>
            </w:r>
            <w:r>
              <w:rPr>
                <w:rStyle w:val="Hyperlink"/>
                <w:color w:val="auto"/>
                <w:u w:val="none"/>
              </w:rPr>
              <w:t>, за кои субекти, какво е качеството на ко</w:t>
            </w:r>
            <w:r w:rsidR="00973E3D">
              <w:rPr>
                <w:rStyle w:val="Hyperlink"/>
                <w:color w:val="auto"/>
                <w:u w:val="none"/>
              </w:rPr>
              <w:t>нтрола, как се реализира и др.)</w:t>
            </w:r>
            <w:r>
              <w:rPr>
                <w:rStyle w:val="Hyperlink"/>
                <w:color w:val="auto"/>
                <w:u w:val="none"/>
              </w:rPr>
              <w:t xml:space="preserve"> и съответно – да се изясни как новите разпоредби ще се отразят например на дейността на отделните групи заинтересовани страни, ще е необходимо ли осигуряване на допълнителни технически средства за изпълнение на новите изисквания, ще има ли допълнителни разходи, в какво се изразява промяната на административната</w:t>
            </w:r>
            <w:r w:rsidR="00973E3D">
              <w:rPr>
                <w:rStyle w:val="Hyperlink"/>
                <w:color w:val="auto"/>
                <w:u w:val="none"/>
              </w:rPr>
              <w:t xml:space="preserve"> тежест и т.н., както</w:t>
            </w:r>
            <w:r>
              <w:rPr>
                <w:rStyle w:val="Hyperlink"/>
                <w:color w:val="auto"/>
                <w:u w:val="none"/>
              </w:rPr>
              <w:t xml:space="preserve"> и какви ще бъдат допълнителните ангажименти за органите, прилагащи съответните разпоредби.</w:t>
            </w:r>
          </w:p>
          <w:p w14:paraId="513FE0FA" w14:textId="77777777" w:rsidR="00C51A16" w:rsidRPr="00AE4719" w:rsidRDefault="00C51A16" w:rsidP="00C51A16">
            <w:pPr>
              <w:pStyle w:val="Heading1"/>
              <w:spacing w:line="276" w:lineRule="auto"/>
              <w:outlineLvl w:val="0"/>
            </w:pPr>
            <w:r w:rsidRPr="00AE4719">
              <w:t>Относно раздел 11 „Информационни източници“ :</w:t>
            </w:r>
          </w:p>
          <w:p w14:paraId="1BEC5775" w14:textId="4E46F625" w:rsidR="00313C2C" w:rsidRPr="0043548B" w:rsidRDefault="00C51A16" w:rsidP="00313C2C">
            <w:pPr>
              <w:spacing w:before="120" w:after="120" w:line="276" w:lineRule="auto"/>
              <w:ind w:firstLine="596"/>
              <w:jc w:val="both"/>
            </w:pPr>
            <w:r w:rsidRPr="00AE4719">
              <w:t>В този</w:t>
            </w:r>
            <w:r>
              <w:t xml:space="preserve"> раздел предлагаме да се опишат, ако има и други източници, използвани за извършване на оценката</w:t>
            </w:r>
            <w:r w:rsidR="00E25AF7">
              <w:t>, както</w:t>
            </w:r>
            <w:r>
              <w:t xml:space="preserve"> и да се посочат </w:t>
            </w:r>
            <w:proofErr w:type="spellStart"/>
            <w:r>
              <w:t>хиперлинкове</w:t>
            </w:r>
            <w:proofErr w:type="spellEnd"/>
            <w:r>
              <w:t xml:space="preserve"> за тези източници, които</w:t>
            </w:r>
            <w:r w:rsidRPr="00AE4719">
              <w:t xml:space="preserve"> са достъпни в интернет.</w:t>
            </w:r>
          </w:p>
        </w:tc>
      </w:tr>
    </w:tbl>
    <w:p w14:paraId="03BD3630" w14:textId="77777777" w:rsidR="002D3CB0" w:rsidRPr="0043548B" w:rsidRDefault="002D3CB0" w:rsidP="00C4156D">
      <w:pPr>
        <w:spacing w:before="120" w:after="120"/>
        <w:ind w:firstLine="0"/>
        <w:sectPr w:rsidR="002D3CB0" w:rsidRPr="0043548B" w:rsidSect="00313C2C">
          <w:type w:val="continuous"/>
          <w:pgSz w:w="11906" w:h="16838"/>
          <w:pgMar w:top="1843" w:right="1417" w:bottom="1560" w:left="1417" w:header="708" w:footer="708" w:gutter="0"/>
          <w:cols w:space="708"/>
          <w:formProt w:val="0"/>
          <w:titlePg/>
          <w:docGrid w:linePitch="360"/>
        </w:sectPr>
      </w:pPr>
    </w:p>
    <w:tbl>
      <w:tblPr>
        <w:tblStyle w:val="TableGrid"/>
        <w:tblW w:w="10065" w:type="dxa"/>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02DA4" w:rsidRPr="0043548B" w14:paraId="4DE3315F" w14:textId="77777777" w:rsidTr="009E6840">
        <w:trPr>
          <w:cantSplit/>
        </w:trPr>
        <w:tc>
          <w:tcPr>
            <w:tcW w:w="10065" w:type="dxa"/>
            <w:tcBorders>
              <w:top w:val="single" w:sz="6" w:space="0" w:color="auto"/>
              <w:left w:val="single" w:sz="6" w:space="0" w:color="auto"/>
              <w:right w:val="single" w:sz="6" w:space="0" w:color="auto"/>
            </w:tcBorders>
          </w:tcPr>
          <w:p w14:paraId="5DC8AA53" w14:textId="77777777" w:rsidR="00973E3D" w:rsidRDefault="00973E3D" w:rsidP="00C4156D">
            <w:pPr>
              <w:pStyle w:val="03"/>
              <w:spacing w:before="120" w:line="240" w:lineRule="auto"/>
            </w:pPr>
          </w:p>
          <w:p w14:paraId="75D27093" w14:textId="6E5C1619" w:rsidR="000A68D9" w:rsidRPr="0043548B" w:rsidRDefault="002D3CB0" w:rsidP="00C4156D">
            <w:pPr>
              <w:pStyle w:val="03"/>
              <w:spacing w:before="120" w:line="240" w:lineRule="auto"/>
            </w:pPr>
            <w:r w:rsidRPr="0043548B">
              <w:t>*</w:t>
            </w:r>
            <w:r w:rsidR="00B0732D" w:rsidRPr="0043548B">
              <w:t>   </w:t>
            </w:r>
            <w:r w:rsidRPr="0043548B">
              <w:t>Съгласно чл. 17 от Наредбата за обхвата и методологията за извършване на оценка на въздействието, изводите и относимата информация от извършената частична предварителна оценка на въздействието се включват във финансовата обосновка по чл. 35, ал. 1, т. 4 от Устройствения правилник на Министерския съв</w:t>
            </w:r>
            <w:r w:rsidR="000A68D9" w:rsidRPr="0043548B">
              <w:t>ет и на неговата администрация.</w:t>
            </w:r>
          </w:p>
        </w:tc>
      </w:tr>
      <w:tr w:rsidR="000D667F" w:rsidRPr="0043548B" w14:paraId="6BC679BA" w14:textId="77777777" w:rsidTr="009E6840">
        <w:trPr>
          <w:cantSplit/>
        </w:trPr>
        <w:tc>
          <w:tcPr>
            <w:tcW w:w="10065" w:type="dxa"/>
            <w:tcBorders>
              <w:left w:val="single" w:sz="6" w:space="0" w:color="auto"/>
              <w:right w:val="single" w:sz="6" w:space="0" w:color="auto"/>
            </w:tcBorders>
          </w:tcPr>
          <w:p w14:paraId="10B36A7C" w14:textId="275F3DD0" w:rsidR="000D667F" w:rsidRPr="0043548B" w:rsidRDefault="000D667F" w:rsidP="00C4156D">
            <w:pPr>
              <w:pStyle w:val="03"/>
              <w:spacing w:before="120" w:line="240" w:lineRule="auto"/>
            </w:pPr>
            <w:r w:rsidRPr="0043548B">
              <w:t>**</w:t>
            </w:r>
            <w:r w:rsidR="00B0732D" w:rsidRPr="0043548B">
              <w:t>   </w:t>
            </w:r>
            <w:r w:rsidR="002C0D1B" w:rsidRPr="0043548B">
              <w:t>При съгласуването по чл. 32 от Устройствения правилник на Министерския съвет и на неговата администрация кръгът от въпроси, проблеми и решения, разгледани в оценката на въздействието се съпоставя с кръга от въпроси, засегнати в проекта на нормативен акт</w:t>
            </w:r>
            <w:r w:rsidRPr="0043548B">
              <w:t>.</w:t>
            </w:r>
          </w:p>
        </w:tc>
      </w:tr>
      <w:tr w:rsidR="00602DA4" w:rsidRPr="0043548B" w14:paraId="735F2EAE" w14:textId="77777777" w:rsidTr="009E6840">
        <w:trPr>
          <w:cantSplit/>
        </w:trPr>
        <w:tc>
          <w:tcPr>
            <w:tcW w:w="10065" w:type="dxa"/>
            <w:tcBorders>
              <w:left w:val="single" w:sz="6" w:space="0" w:color="auto"/>
              <w:right w:val="single" w:sz="6" w:space="0" w:color="auto"/>
            </w:tcBorders>
          </w:tcPr>
          <w:p w14:paraId="5860A80D" w14:textId="597639A0" w:rsidR="00602DA4" w:rsidRPr="0043548B" w:rsidRDefault="002D3CB0" w:rsidP="00C4156D">
            <w:pPr>
              <w:pStyle w:val="03"/>
              <w:spacing w:before="120" w:line="240" w:lineRule="auto"/>
            </w:pPr>
            <w:r w:rsidRPr="0043548B">
              <w:t>**</w:t>
            </w:r>
            <w:r w:rsidR="000A68D9" w:rsidRPr="0043548B">
              <w:t>*</w:t>
            </w:r>
            <w:r w:rsidR="00B0732D" w:rsidRPr="0043548B">
              <w:t>   </w:t>
            </w:r>
            <w:r w:rsidRPr="0043548B">
              <w:t>На основание чл. 30б, ал.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w:t>
            </w:r>
          </w:p>
        </w:tc>
      </w:tr>
      <w:tr w:rsidR="00602DA4" w:rsidRPr="0043548B" w14:paraId="6F3F76F1" w14:textId="77777777" w:rsidTr="00A0401E">
        <w:trPr>
          <w:cantSplit/>
        </w:trPr>
        <w:tc>
          <w:tcPr>
            <w:tcW w:w="10065" w:type="dxa"/>
            <w:tcBorders>
              <w:left w:val="single" w:sz="6" w:space="0" w:color="auto"/>
              <w:bottom w:val="single" w:sz="6" w:space="0" w:color="auto"/>
              <w:right w:val="single" w:sz="6" w:space="0" w:color="auto"/>
            </w:tcBorders>
          </w:tcPr>
          <w:p w14:paraId="258EB842" w14:textId="2545D76D" w:rsidR="000A68D9" w:rsidRPr="0043548B" w:rsidRDefault="002D3CB0" w:rsidP="00C4156D">
            <w:pPr>
              <w:pStyle w:val="03"/>
              <w:spacing w:before="120" w:line="240" w:lineRule="auto"/>
            </w:pPr>
            <w:r w:rsidRPr="0043548B">
              <w:t>***</w:t>
            </w:r>
            <w:r w:rsidR="000A68D9" w:rsidRPr="0043548B">
              <w:t>*</w:t>
            </w:r>
            <w:r w:rsidR="00B0732D" w:rsidRPr="0043548B">
              <w:t>   </w:t>
            </w:r>
            <w:r w:rsidRPr="0043548B">
              <w:t>На основание чл. 85, ал.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 провеждани в изпълнение на Закона за нормативните актове.</w:t>
            </w:r>
          </w:p>
        </w:tc>
      </w:tr>
      <w:tr w:rsidR="00094215" w:rsidRPr="00CD3A5D" w14:paraId="12F2B143" w14:textId="77777777" w:rsidTr="00A0401E">
        <w:trPr>
          <w:cantSplit/>
        </w:trPr>
        <w:tc>
          <w:tcPr>
            <w:tcW w:w="10065" w:type="dxa"/>
            <w:tcBorders>
              <w:top w:val="single" w:sz="6" w:space="0" w:color="auto"/>
              <w:left w:val="single" w:sz="6" w:space="0" w:color="auto"/>
              <w:bottom w:val="single" w:sz="4" w:space="0" w:color="auto"/>
              <w:right w:val="single" w:sz="6" w:space="0" w:color="auto"/>
            </w:tcBorders>
          </w:tcPr>
          <w:p w14:paraId="6FB55460" w14:textId="77777777" w:rsidR="00521568" w:rsidRPr="00CD3A5D" w:rsidRDefault="00521568" w:rsidP="00C4156D">
            <w:pPr>
              <w:pStyle w:val="a0"/>
              <w:spacing w:line="240" w:lineRule="auto"/>
              <w:ind w:firstLine="0"/>
            </w:pPr>
          </w:p>
          <w:p w14:paraId="02F9102C" w14:textId="77C58612" w:rsidR="00094215" w:rsidRPr="00CD3A5D" w:rsidRDefault="00094215" w:rsidP="00C4156D">
            <w:pPr>
              <w:ind w:left="4111" w:right="-646" w:hanging="3544"/>
              <w:rPr>
                <w:b/>
              </w:rPr>
            </w:pPr>
            <w:r w:rsidRPr="00CD3A5D">
              <w:rPr>
                <w:b/>
              </w:rPr>
              <w:t xml:space="preserve">ДИРЕКТОР НА ДИРЕКЦИЯ </w:t>
            </w:r>
          </w:p>
          <w:p w14:paraId="27EE1CF6" w14:textId="4E953AEA" w:rsidR="00094215" w:rsidRPr="00CD3A5D" w:rsidRDefault="00094215" w:rsidP="00C4156D">
            <w:pPr>
              <w:ind w:left="4111" w:right="-646" w:hanging="3544"/>
              <w:rPr>
                <w:b/>
              </w:rPr>
            </w:pPr>
            <w:r w:rsidRPr="00CD3A5D">
              <w:rPr>
                <w:b/>
              </w:rPr>
              <w:t>„МОДЕРНИЗАЦИЯ НА АДМИНИСТРАЦИЯТА“</w:t>
            </w:r>
            <w:r w:rsidR="00CD3A5D" w:rsidRPr="00CD3A5D">
              <w:rPr>
                <w:b/>
              </w:rPr>
              <w:t>:</w:t>
            </w:r>
          </w:p>
          <w:p w14:paraId="3F10716B" w14:textId="20D16D6C" w:rsidR="00094215" w:rsidRPr="00CD3A5D" w:rsidRDefault="009E7158" w:rsidP="00C4156D">
            <w:pPr>
              <w:ind w:left="5848" w:firstLine="0"/>
              <w:jc w:val="center"/>
            </w:pPr>
            <w:r>
              <w:pict w14:anchorId="01589C31">
                <v:shape id="_x0000_i1026" type="#_x0000_t75" alt="Microsoft Office Signature Line..." style="width:193.55pt;height:44.55pt">
                  <v:imagedata r:id="rId11" o:title=""/>
                  <o:lock v:ext="edit" ungrouping="t" rotation="t" cropping="t" verticies="t" text="t" grouping="t"/>
                  <o:signatureline v:ext="edit" id="{BD517FDB-E27C-49FC-AB94-259589DC53B1}" provid="{00000000-0000-0000-0000-000000000000}" issignatureline="t"/>
                </v:shape>
              </w:pict>
            </w:r>
          </w:p>
          <w:p w14:paraId="62989756" w14:textId="4107C026" w:rsidR="00B70BF4" w:rsidRPr="00CD3A5D" w:rsidRDefault="008428A0" w:rsidP="00C4156D">
            <w:pPr>
              <w:tabs>
                <w:tab w:val="left" w:pos="5812"/>
              </w:tabs>
              <w:spacing w:after="120"/>
              <w:ind w:left="5846" w:firstLine="0"/>
              <w:jc w:val="center"/>
              <w:rPr>
                <w:b/>
                <w:lang w:val="en-US"/>
              </w:rPr>
            </w:pPr>
            <w:r>
              <w:rPr>
                <w:b/>
                <w:highlight w:val="white"/>
                <w:lang w:eastAsia="bg-BG"/>
              </w:rPr>
              <w:t>ИСКРЕН ИВАНОВ</w:t>
            </w:r>
          </w:p>
        </w:tc>
      </w:tr>
    </w:tbl>
    <w:p w14:paraId="6BCD96D3" w14:textId="77777777" w:rsidR="00602DA4" w:rsidRPr="00CD3A5D" w:rsidRDefault="00602DA4" w:rsidP="00C4156D">
      <w:pPr>
        <w:ind w:firstLine="0"/>
      </w:pPr>
    </w:p>
    <w:sectPr w:rsidR="00602DA4" w:rsidRPr="00CD3A5D" w:rsidSect="00973E3D">
      <w:type w:val="continuous"/>
      <w:pgSz w:w="11906" w:h="16838"/>
      <w:pgMar w:top="0" w:right="1417" w:bottom="198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6D3E" w14:textId="77777777" w:rsidR="00F03089" w:rsidRDefault="00F03089" w:rsidP="00C20834">
      <w:r>
        <w:separator/>
      </w:r>
    </w:p>
    <w:p w14:paraId="0719DE7C" w14:textId="77777777" w:rsidR="00F03089" w:rsidRDefault="00F03089" w:rsidP="00C20834"/>
  </w:endnote>
  <w:endnote w:type="continuationSeparator" w:id="0">
    <w:p w14:paraId="68D0976F" w14:textId="77777777" w:rsidR="00F03089" w:rsidRDefault="00F03089" w:rsidP="00C20834">
      <w:r>
        <w:continuationSeparator/>
      </w:r>
    </w:p>
    <w:p w14:paraId="254E79EF" w14:textId="77777777" w:rsidR="00F03089" w:rsidRDefault="00F03089" w:rsidP="00C2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U">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986698902"/>
      <w:docPartObj>
        <w:docPartGallery w:val="Page Numbers (Bottom of Page)"/>
        <w:docPartUnique/>
      </w:docPartObj>
    </w:sdtPr>
    <w:sdtEndPr>
      <w:rPr>
        <w:noProof/>
      </w:rPr>
    </w:sdtEndPr>
    <w:sdtContent>
      <w:p w14:paraId="4948A110" w14:textId="77777777" w:rsidR="00CD3A5D" w:rsidRPr="00CD3A5D" w:rsidRDefault="00CD3A5D" w:rsidP="00CD3A5D">
        <w:pPr>
          <w:pBdr>
            <w:top w:val="single" w:sz="6" w:space="0" w:color="auto"/>
          </w:pBdr>
          <w:tabs>
            <w:tab w:val="center" w:pos="4153"/>
            <w:tab w:val="right" w:pos="8306"/>
          </w:tabs>
          <w:spacing w:before="120" w:after="120" w:line="276" w:lineRule="auto"/>
          <w:ind w:firstLine="0"/>
          <w:jc w:val="center"/>
          <w:rPr>
            <w:rFonts w:eastAsia="Times New Roman"/>
            <w:i/>
            <w:sz w:val="20"/>
            <w:szCs w:val="20"/>
          </w:rPr>
        </w:pPr>
        <w:r w:rsidRPr="00CD3A5D">
          <w:rPr>
            <w:rFonts w:eastAsia="Times New Roman"/>
            <w:i/>
            <w:sz w:val="20"/>
            <w:szCs w:val="20"/>
          </w:rPr>
          <w:t>гр. София, бул. „Дондуков” № 1, тел. централа: 02/ 940-29-99, факс: 02/ 981-81-70</w:t>
        </w:r>
      </w:p>
      <w:p w14:paraId="5D9FB67F" w14:textId="217F4E69" w:rsidR="00ED3D62" w:rsidRPr="00CD3A5D" w:rsidRDefault="00CD3A5D" w:rsidP="00CD3A5D">
        <w:pPr>
          <w:tabs>
            <w:tab w:val="right" w:pos="9072"/>
          </w:tabs>
          <w:ind w:firstLine="0"/>
          <w:jc w:val="right"/>
          <w:rPr>
            <w:rFonts w:ascii="HebarU" w:eastAsia="Times New Roman" w:hAnsi="HebarU"/>
            <w:szCs w:val="20"/>
          </w:rPr>
        </w:pPr>
        <w:r w:rsidRPr="00CD3A5D">
          <w:rPr>
            <w:rFonts w:eastAsia="Times New Roman"/>
            <w:b/>
            <w:sz w:val="16"/>
            <w:szCs w:val="16"/>
          </w:rPr>
          <w:t xml:space="preserve">Страница </w:t>
        </w:r>
        <w:r w:rsidRPr="00CD3A5D">
          <w:rPr>
            <w:rFonts w:eastAsia="Times New Roman"/>
            <w:b/>
            <w:bCs/>
            <w:sz w:val="16"/>
            <w:szCs w:val="16"/>
          </w:rPr>
          <w:fldChar w:fldCharType="begin"/>
        </w:r>
        <w:r w:rsidRPr="00CD3A5D">
          <w:rPr>
            <w:rFonts w:eastAsia="Times New Roman"/>
            <w:b/>
            <w:bCs/>
            <w:sz w:val="16"/>
            <w:szCs w:val="16"/>
          </w:rPr>
          <w:instrText xml:space="preserve"> PAGE </w:instrText>
        </w:r>
        <w:r w:rsidRPr="00CD3A5D">
          <w:rPr>
            <w:rFonts w:eastAsia="Times New Roman"/>
            <w:b/>
            <w:bCs/>
            <w:sz w:val="16"/>
            <w:szCs w:val="16"/>
          </w:rPr>
          <w:fldChar w:fldCharType="separate"/>
        </w:r>
        <w:r w:rsidR="009E7158">
          <w:rPr>
            <w:rFonts w:eastAsia="Times New Roman"/>
            <w:b/>
            <w:bCs/>
            <w:noProof/>
            <w:sz w:val="16"/>
            <w:szCs w:val="16"/>
          </w:rPr>
          <w:t>2</w:t>
        </w:r>
        <w:r w:rsidRPr="00CD3A5D">
          <w:rPr>
            <w:rFonts w:eastAsia="Times New Roman"/>
            <w:b/>
            <w:bCs/>
            <w:sz w:val="16"/>
            <w:szCs w:val="16"/>
          </w:rPr>
          <w:fldChar w:fldCharType="end"/>
        </w:r>
        <w:r w:rsidRPr="00CD3A5D">
          <w:rPr>
            <w:rFonts w:eastAsia="Times New Roman"/>
            <w:b/>
            <w:sz w:val="16"/>
            <w:szCs w:val="16"/>
          </w:rPr>
          <w:t xml:space="preserve"> от </w:t>
        </w:r>
        <w:r w:rsidRPr="00CD3A5D">
          <w:rPr>
            <w:rFonts w:eastAsia="Times New Roman"/>
            <w:b/>
            <w:bCs/>
            <w:sz w:val="16"/>
            <w:szCs w:val="16"/>
          </w:rPr>
          <w:fldChar w:fldCharType="begin"/>
        </w:r>
        <w:r w:rsidRPr="00CD3A5D">
          <w:rPr>
            <w:rFonts w:eastAsia="Times New Roman"/>
            <w:b/>
            <w:bCs/>
            <w:sz w:val="16"/>
            <w:szCs w:val="16"/>
          </w:rPr>
          <w:instrText xml:space="preserve"> NUMPAGES  </w:instrText>
        </w:r>
        <w:r w:rsidRPr="00CD3A5D">
          <w:rPr>
            <w:rFonts w:eastAsia="Times New Roman"/>
            <w:b/>
            <w:bCs/>
            <w:sz w:val="16"/>
            <w:szCs w:val="16"/>
          </w:rPr>
          <w:fldChar w:fldCharType="separate"/>
        </w:r>
        <w:r w:rsidR="009E7158">
          <w:rPr>
            <w:rFonts w:eastAsia="Times New Roman"/>
            <w:b/>
            <w:bCs/>
            <w:noProof/>
            <w:sz w:val="16"/>
            <w:szCs w:val="16"/>
          </w:rPr>
          <w:t>2</w:t>
        </w:r>
        <w:r w:rsidRPr="00CD3A5D">
          <w:rPr>
            <w:rFonts w:eastAsia="Times New Roman"/>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CDC6" w14:textId="7EE769D8" w:rsidR="000D667F" w:rsidRPr="00CD3A5D" w:rsidRDefault="00CD3A5D" w:rsidP="00CD3A5D">
    <w:pPr>
      <w:pBdr>
        <w:top w:val="single" w:sz="6" w:space="1" w:color="auto"/>
      </w:pBdr>
      <w:tabs>
        <w:tab w:val="center" w:pos="4153"/>
        <w:tab w:val="right" w:pos="8306"/>
      </w:tabs>
      <w:ind w:firstLine="0"/>
      <w:jc w:val="center"/>
      <w:rPr>
        <w:rFonts w:asciiTheme="minorHAnsi" w:hAnsiTheme="minorHAnsi" w:cstheme="minorBidi"/>
        <w:sz w:val="22"/>
        <w:szCs w:val="22"/>
      </w:rPr>
    </w:pPr>
    <w:r w:rsidRPr="00CD3A5D">
      <w:rPr>
        <w:rFonts w:eastAsia="Times New Roman"/>
        <w:i/>
        <w:sz w:val="20"/>
        <w:szCs w:val="20"/>
      </w:rPr>
      <w:t>гр. София, бул. „Дондуков“ № 1, тел. централа: 02/ 940-29-99, факс: 02/ 981-81-70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DBF5" w14:textId="77777777" w:rsidR="00F03089" w:rsidRDefault="00F03089" w:rsidP="00C20834">
      <w:r>
        <w:separator/>
      </w:r>
    </w:p>
    <w:p w14:paraId="64341367" w14:textId="77777777" w:rsidR="00F03089" w:rsidRDefault="00F03089" w:rsidP="00C20834"/>
  </w:footnote>
  <w:footnote w:type="continuationSeparator" w:id="0">
    <w:p w14:paraId="76C35B9D" w14:textId="77777777" w:rsidR="00F03089" w:rsidRDefault="00F03089" w:rsidP="00C20834">
      <w:r>
        <w:continuationSeparator/>
      </w:r>
    </w:p>
    <w:p w14:paraId="3F9E9929" w14:textId="77777777" w:rsidR="00F03089" w:rsidRDefault="00F03089" w:rsidP="00C208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0188"/>
    <w:multiLevelType w:val="hybridMultilevel"/>
    <w:tmpl w:val="782E0FBC"/>
    <w:lvl w:ilvl="0" w:tplc="DF2E9CBC">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201314"/>
    <w:multiLevelType w:val="hybridMultilevel"/>
    <w:tmpl w:val="9E3E226A"/>
    <w:lvl w:ilvl="0" w:tplc="8536D47E">
      <w:numFmt w:val="bullet"/>
      <w:lvlText w:val="-"/>
      <w:lvlJc w:val="left"/>
      <w:pPr>
        <w:ind w:left="1239" w:hanging="360"/>
      </w:pPr>
      <w:rPr>
        <w:rFonts w:ascii="Times New Roman" w:eastAsiaTheme="minorHAnsi" w:hAnsi="Times New Roman" w:cs="Times New Roman" w:hint="default"/>
        <w:b w:val="0"/>
        <w:color w:val="auto"/>
      </w:rPr>
    </w:lvl>
    <w:lvl w:ilvl="1" w:tplc="04020003" w:tentative="1">
      <w:start w:val="1"/>
      <w:numFmt w:val="bullet"/>
      <w:lvlText w:val="o"/>
      <w:lvlJc w:val="left"/>
      <w:pPr>
        <w:ind w:left="1959" w:hanging="360"/>
      </w:pPr>
      <w:rPr>
        <w:rFonts w:ascii="Courier New" w:hAnsi="Courier New" w:cs="Courier New" w:hint="default"/>
      </w:rPr>
    </w:lvl>
    <w:lvl w:ilvl="2" w:tplc="04020005" w:tentative="1">
      <w:start w:val="1"/>
      <w:numFmt w:val="bullet"/>
      <w:lvlText w:val=""/>
      <w:lvlJc w:val="left"/>
      <w:pPr>
        <w:ind w:left="2679" w:hanging="360"/>
      </w:pPr>
      <w:rPr>
        <w:rFonts w:ascii="Wingdings" w:hAnsi="Wingdings" w:hint="default"/>
      </w:rPr>
    </w:lvl>
    <w:lvl w:ilvl="3" w:tplc="04020001" w:tentative="1">
      <w:start w:val="1"/>
      <w:numFmt w:val="bullet"/>
      <w:lvlText w:val=""/>
      <w:lvlJc w:val="left"/>
      <w:pPr>
        <w:ind w:left="3399" w:hanging="360"/>
      </w:pPr>
      <w:rPr>
        <w:rFonts w:ascii="Symbol" w:hAnsi="Symbol" w:hint="default"/>
      </w:rPr>
    </w:lvl>
    <w:lvl w:ilvl="4" w:tplc="04020003" w:tentative="1">
      <w:start w:val="1"/>
      <w:numFmt w:val="bullet"/>
      <w:lvlText w:val="o"/>
      <w:lvlJc w:val="left"/>
      <w:pPr>
        <w:ind w:left="4119" w:hanging="360"/>
      </w:pPr>
      <w:rPr>
        <w:rFonts w:ascii="Courier New" w:hAnsi="Courier New" w:cs="Courier New" w:hint="default"/>
      </w:rPr>
    </w:lvl>
    <w:lvl w:ilvl="5" w:tplc="04020005" w:tentative="1">
      <w:start w:val="1"/>
      <w:numFmt w:val="bullet"/>
      <w:lvlText w:val=""/>
      <w:lvlJc w:val="left"/>
      <w:pPr>
        <w:ind w:left="4839" w:hanging="360"/>
      </w:pPr>
      <w:rPr>
        <w:rFonts w:ascii="Wingdings" w:hAnsi="Wingdings" w:hint="default"/>
      </w:rPr>
    </w:lvl>
    <w:lvl w:ilvl="6" w:tplc="04020001" w:tentative="1">
      <w:start w:val="1"/>
      <w:numFmt w:val="bullet"/>
      <w:lvlText w:val=""/>
      <w:lvlJc w:val="left"/>
      <w:pPr>
        <w:ind w:left="5559" w:hanging="360"/>
      </w:pPr>
      <w:rPr>
        <w:rFonts w:ascii="Symbol" w:hAnsi="Symbol" w:hint="default"/>
      </w:rPr>
    </w:lvl>
    <w:lvl w:ilvl="7" w:tplc="04020003" w:tentative="1">
      <w:start w:val="1"/>
      <w:numFmt w:val="bullet"/>
      <w:lvlText w:val="o"/>
      <w:lvlJc w:val="left"/>
      <w:pPr>
        <w:ind w:left="6279" w:hanging="360"/>
      </w:pPr>
      <w:rPr>
        <w:rFonts w:ascii="Courier New" w:hAnsi="Courier New" w:cs="Courier New" w:hint="default"/>
      </w:rPr>
    </w:lvl>
    <w:lvl w:ilvl="8" w:tplc="04020005" w:tentative="1">
      <w:start w:val="1"/>
      <w:numFmt w:val="bullet"/>
      <w:lvlText w:val=""/>
      <w:lvlJc w:val="left"/>
      <w:pPr>
        <w:ind w:left="6999" w:hanging="360"/>
      </w:pPr>
      <w:rPr>
        <w:rFonts w:ascii="Wingdings" w:hAnsi="Wingdings" w:hint="default"/>
      </w:rPr>
    </w:lvl>
  </w:abstractNum>
  <w:abstractNum w:abstractNumId="2" w15:restartNumberingAfterBreak="0">
    <w:nsid w:val="401B7F0D"/>
    <w:multiLevelType w:val="hybridMultilevel"/>
    <w:tmpl w:val="D444B328"/>
    <w:lvl w:ilvl="0" w:tplc="04020001">
      <w:start w:val="1"/>
      <w:numFmt w:val="bullet"/>
      <w:lvlText w:val=""/>
      <w:lvlJc w:val="left"/>
      <w:pPr>
        <w:ind w:left="1034" w:hanging="360"/>
      </w:pPr>
      <w:rPr>
        <w:rFonts w:ascii="Symbol" w:hAnsi="Symbol" w:hint="default"/>
      </w:rPr>
    </w:lvl>
    <w:lvl w:ilvl="1" w:tplc="04020003" w:tentative="1">
      <w:start w:val="1"/>
      <w:numFmt w:val="bullet"/>
      <w:lvlText w:val="o"/>
      <w:lvlJc w:val="left"/>
      <w:pPr>
        <w:ind w:left="1754" w:hanging="360"/>
      </w:pPr>
      <w:rPr>
        <w:rFonts w:ascii="Courier New" w:hAnsi="Courier New" w:cs="Courier New" w:hint="default"/>
      </w:rPr>
    </w:lvl>
    <w:lvl w:ilvl="2" w:tplc="04020005" w:tentative="1">
      <w:start w:val="1"/>
      <w:numFmt w:val="bullet"/>
      <w:lvlText w:val=""/>
      <w:lvlJc w:val="left"/>
      <w:pPr>
        <w:ind w:left="2474" w:hanging="360"/>
      </w:pPr>
      <w:rPr>
        <w:rFonts w:ascii="Wingdings" w:hAnsi="Wingdings" w:hint="default"/>
      </w:rPr>
    </w:lvl>
    <w:lvl w:ilvl="3" w:tplc="04020001" w:tentative="1">
      <w:start w:val="1"/>
      <w:numFmt w:val="bullet"/>
      <w:lvlText w:val=""/>
      <w:lvlJc w:val="left"/>
      <w:pPr>
        <w:ind w:left="3194" w:hanging="360"/>
      </w:pPr>
      <w:rPr>
        <w:rFonts w:ascii="Symbol" w:hAnsi="Symbol" w:hint="default"/>
      </w:rPr>
    </w:lvl>
    <w:lvl w:ilvl="4" w:tplc="04020003" w:tentative="1">
      <w:start w:val="1"/>
      <w:numFmt w:val="bullet"/>
      <w:lvlText w:val="o"/>
      <w:lvlJc w:val="left"/>
      <w:pPr>
        <w:ind w:left="3914" w:hanging="360"/>
      </w:pPr>
      <w:rPr>
        <w:rFonts w:ascii="Courier New" w:hAnsi="Courier New" w:cs="Courier New" w:hint="default"/>
      </w:rPr>
    </w:lvl>
    <w:lvl w:ilvl="5" w:tplc="04020005" w:tentative="1">
      <w:start w:val="1"/>
      <w:numFmt w:val="bullet"/>
      <w:lvlText w:val=""/>
      <w:lvlJc w:val="left"/>
      <w:pPr>
        <w:ind w:left="4634" w:hanging="360"/>
      </w:pPr>
      <w:rPr>
        <w:rFonts w:ascii="Wingdings" w:hAnsi="Wingdings" w:hint="default"/>
      </w:rPr>
    </w:lvl>
    <w:lvl w:ilvl="6" w:tplc="04020001" w:tentative="1">
      <w:start w:val="1"/>
      <w:numFmt w:val="bullet"/>
      <w:lvlText w:val=""/>
      <w:lvlJc w:val="left"/>
      <w:pPr>
        <w:ind w:left="5354" w:hanging="360"/>
      </w:pPr>
      <w:rPr>
        <w:rFonts w:ascii="Symbol" w:hAnsi="Symbol" w:hint="default"/>
      </w:rPr>
    </w:lvl>
    <w:lvl w:ilvl="7" w:tplc="04020003" w:tentative="1">
      <w:start w:val="1"/>
      <w:numFmt w:val="bullet"/>
      <w:lvlText w:val="o"/>
      <w:lvlJc w:val="left"/>
      <w:pPr>
        <w:ind w:left="6074" w:hanging="360"/>
      </w:pPr>
      <w:rPr>
        <w:rFonts w:ascii="Courier New" w:hAnsi="Courier New" w:cs="Courier New" w:hint="default"/>
      </w:rPr>
    </w:lvl>
    <w:lvl w:ilvl="8" w:tplc="04020005" w:tentative="1">
      <w:start w:val="1"/>
      <w:numFmt w:val="bullet"/>
      <w:lvlText w:val=""/>
      <w:lvlJc w:val="left"/>
      <w:pPr>
        <w:ind w:left="6794" w:hanging="360"/>
      </w:pPr>
      <w:rPr>
        <w:rFonts w:ascii="Wingdings" w:hAnsi="Wingdings" w:hint="default"/>
      </w:rPr>
    </w:lvl>
  </w:abstractNum>
  <w:abstractNum w:abstractNumId="3" w15:restartNumberingAfterBreak="0">
    <w:nsid w:val="615F56AA"/>
    <w:multiLevelType w:val="hybridMultilevel"/>
    <w:tmpl w:val="FA94976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formatting="1" w:enforcement="0"/>
  <w:autoFormatOverride/>
  <w:styleLockTheme/>
  <w:styleLockQFSet/>
  <w:defaultTabStop w:val="708"/>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E1"/>
    <w:rsid w:val="000002DC"/>
    <w:rsid w:val="000014EC"/>
    <w:rsid w:val="00001615"/>
    <w:rsid w:val="00003692"/>
    <w:rsid w:val="000102D2"/>
    <w:rsid w:val="00012A0B"/>
    <w:rsid w:val="000225A7"/>
    <w:rsid w:val="000257D5"/>
    <w:rsid w:val="00027598"/>
    <w:rsid w:val="00030B02"/>
    <w:rsid w:val="000355CA"/>
    <w:rsid w:val="000405D8"/>
    <w:rsid w:val="0004259E"/>
    <w:rsid w:val="00044A01"/>
    <w:rsid w:val="000478BD"/>
    <w:rsid w:val="0005265F"/>
    <w:rsid w:val="00056D49"/>
    <w:rsid w:val="00057C18"/>
    <w:rsid w:val="00066E89"/>
    <w:rsid w:val="00081DB9"/>
    <w:rsid w:val="00082A9A"/>
    <w:rsid w:val="000851AE"/>
    <w:rsid w:val="000879ED"/>
    <w:rsid w:val="00087D50"/>
    <w:rsid w:val="00092193"/>
    <w:rsid w:val="00094215"/>
    <w:rsid w:val="000A68D9"/>
    <w:rsid w:val="000B1B75"/>
    <w:rsid w:val="000B1C3B"/>
    <w:rsid w:val="000B2FAD"/>
    <w:rsid w:val="000B49B0"/>
    <w:rsid w:val="000C0A9E"/>
    <w:rsid w:val="000D667F"/>
    <w:rsid w:val="000F04B2"/>
    <w:rsid w:val="000F5C42"/>
    <w:rsid w:val="00100231"/>
    <w:rsid w:val="001020BF"/>
    <w:rsid w:val="00106827"/>
    <w:rsid w:val="001111D5"/>
    <w:rsid w:val="00126555"/>
    <w:rsid w:val="00127105"/>
    <w:rsid w:val="00133BAE"/>
    <w:rsid w:val="001413BF"/>
    <w:rsid w:val="0014415F"/>
    <w:rsid w:val="0015124D"/>
    <w:rsid w:val="00152F23"/>
    <w:rsid w:val="00164E8F"/>
    <w:rsid w:val="00166824"/>
    <w:rsid w:val="0017617F"/>
    <w:rsid w:val="00182180"/>
    <w:rsid w:val="00183FE2"/>
    <w:rsid w:val="001B2BD0"/>
    <w:rsid w:val="001B50A2"/>
    <w:rsid w:val="001C1321"/>
    <w:rsid w:val="001C7BDE"/>
    <w:rsid w:val="001C7E10"/>
    <w:rsid w:val="001D335A"/>
    <w:rsid w:val="001D7F92"/>
    <w:rsid w:val="001F0FAE"/>
    <w:rsid w:val="001F45EB"/>
    <w:rsid w:val="00204910"/>
    <w:rsid w:val="00204E26"/>
    <w:rsid w:val="00204F7B"/>
    <w:rsid w:val="00205D16"/>
    <w:rsid w:val="002061BC"/>
    <w:rsid w:val="002211C1"/>
    <w:rsid w:val="002261F7"/>
    <w:rsid w:val="00233C55"/>
    <w:rsid w:val="002447CA"/>
    <w:rsid w:val="00247168"/>
    <w:rsid w:val="0025056F"/>
    <w:rsid w:val="00260656"/>
    <w:rsid w:val="00262067"/>
    <w:rsid w:val="002626D8"/>
    <w:rsid w:val="0026367B"/>
    <w:rsid w:val="00263775"/>
    <w:rsid w:val="0026493C"/>
    <w:rsid w:val="00266613"/>
    <w:rsid w:val="00270462"/>
    <w:rsid w:val="00274543"/>
    <w:rsid w:val="00277B2B"/>
    <w:rsid w:val="002802AD"/>
    <w:rsid w:val="00292933"/>
    <w:rsid w:val="00294469"/>
    <w:rsid w:val="002A2E3A"/>
    <w:rsid w:val="002A7C7A"/>
    <w:rsid w:val="002B220F"/>
    <w:rsid w:val="002B50A6"/>
    <w:rsid w:val="002B7600"/>
    <w:rsid w:val="002B7624"/>
    <w:rsid w:val="002C0D1B"/>
    <w:rsid w:val="002C54DA"/>
    <w:rsid w:val="002C5A97"/>
    <w:rsid w:val="002D3CB0"/>
    <w:rsid w:val="002E73BD"/>
    <w:rsid w:val="003105EA"/>
    <w:rsid w:val="00313C2C"/>
    <w:rsid w:val="00314B6A"/>
    <w:rsid w:val="00323D41"/>
    <w:rsid w:val="00324E9F"/>
    <w:rsid w:val="00325213"/>
    <w:rsid w:val="00330EFD"/>
    <w:rsid w:val="00340912"/>
    <w:rsid w:val="003442C9"/>
    <w:rsid w:val="0034513B"/>
    <w:rsid w:val="00350F06"/>
    <w:rsid w:val="00373498"/>
    <w:rsid w:val="00380C9B"/>
    <w:rsid w:val="003839C5"/>
    <w:rsid w:val="00392592"/>
    <w:rsid w:val="00394AA9"/>
    <w:rsid w:val="00396719"/>
    <w:rsid w:val="003A064C"/>
    <w:rsid w:val="003A4582"/>
    <w:rsid w:val="003B4484"/>
    <w:rsid w:val="003B7DF9"/>
    <w:rsid w:val="003C1E9E"/>
    <w:rsid w:val="003D78A7"/>
    <w:rsid w:val="003E2B6F"/>
    <w:rsid w:val="003E5244"/>
    <w:rsid w:val="003F0258"/>
    <w:rsid w:val="003F0592"/>
    <w:rsid w:val="003F6C94"/>
    <w:rsid w:val="00400C35"/>
    <w:rsid w:val="00403511"/>
    <w:rsid w:val="00403E1D"/>
    <w:rsid w:val="0040569A"/>
    <w:rsid w:val="00407285"/>
    <w:rsid w:val="00420F31"/>
    <w:rsid w:val="004250AE"/>
    <w:rsid w:val="00431CC4"/>
    <w:rsid w:val="0043548B"/>
    <w:rsid w:val="00436D35"/>
    <w:rsid w:val="004439BE"/>
    <w:rsid w:val="00445CE4"/>
    <w:rsid w:val="00447792"/>
    <w:rsid w:val="00453C99"/>
    <w:rsid w:val="004568A7"/>
    <w:rsid w:val="004757AE"/>
    <w:rsid w:val="0048121A"/>
    <w:rsid w:val="00484C14"/>
    <w:rsid w:val="004924AB"/>
    <w:rsid w:val="004970D7"/>
    <w:rsid w:val="004A40C9"/>
    <w:rsid w:val="004B4AA4"/>
    <w:rsid w:val="004C1253"/>
    <w:rsid w:val="004C6250"/>
    <w:rsid w:val="004C6C07"/>
    <w:rsid w:val="004C7E56"/>
    <w:rsid w:val="004E2349"/>
    <w:rsid w:val="004F051B"/>
    <w:rsid w:val="0050294F"/>
    <w:rsid w:val="0050360A"/>
    <w:rsid w:val="00513EA7"/>
    <w:rsid w:val="00521568"/>
    <w:rsid w:val="00531912"/>
    <w:rsid w:val="005374FD"/>
    <w:rsid w:val="0054028C"/>
    <w:rsid w:val="005411F0"/>
    <w:rsid w:val="0055005B"/>
    <w:rsid w:val="00551C3A"/>
    <w:rsid w:val="005563D1"/>
    <w:rsid w:val="00560E9D"/>
    <w:rsid w:val="00562FF2"/>
    <w:rsid w:val="00564145"/>
    <w:rsid w:val="005717CC"/>
    <w:rsid w:val="00581534"/>
    <w:rsid w:val="00581898"/>
    <w:rsid w:val="00582AB5"/>
    <w:rsid w:val="00584461"/>
    <w:rsid w:val="00596DF6"/>
    <w:rsid w:val="005A3BC0"/>
    <w:rsid w:val="005C559B"/>
    <w:rsid w:val="005C56BD"/>
    <w:rsid w:val="005C7E7D"/>
    <w:rsid w:val="005D3149"/>
    <w:rsid w:val="005D474C"/>
    <w:rsid w:val="005E07DA"/>
    <w:rsid w:val="005F13E3"/>
    <w:rsid w:val="005F2242"/>
    <w:rsid w:val="005F51F3"/>
    <w:rsid w:val="005F614B"/>
    <w:rsid w:val="005F724F"/>
    <w:rsid w:val="00602D60"/>
    <w:rsid w:val="00602DA4"/>
    <w:rsid w:val="00627303"/>
    <w:rsid w:val="0063533F"/>
    <w:rsid w:val="0064791B"/>
    <w:rsid w:val="00647CFC"/>
    <w:rsid w:val="006526CC"/>
    <w:rsid w:val="006559FC"/>
    <w:rsid w:val="00657679"/>
    <w:rsid w:val="00660D8E"/>
    <w:rsid w:val="00664A4E"/>
    <w:rsid w:val="00671446"/>
    <w:rsid w:val="006717EA"/>
    <w:rsid w:val="006718A8"/>
    <w:rsid w:val="0069295F"/>
    <w:rsid w:val="00694546"/>
    <w:rsid w:val="006B1131"/>
    <w:rsid w:val="006B49B5"/>
    <w:rsid w:val="006B5D0C"/>
    <w:rsid w:val="006B6BAF"/>
    <w:rsid w:val="006C05A6"/>
    <w:rsid w:val="006D4637"/>
    <w:rsid w:val="006D5D6D"/>
    <w:rsid w:val="006F406F"/>
    <w:rsid w:val="00704506"/>
    <w:rsid w:val="00707B5A"/>
    <w:rsid w:val="0071717D"/>
    <w:rsid w:val="007266BF"/>
    <w:rsid w:val="00726812"/>
    <w:rsid w:val="007438BC"/>
    <w:rsid w:val="00744B8C"/>
    <w:rsid w:val="007478F6"/>
    <w:rsid w:val="00762871"/>
    <w:rsid w:val="00776502"/>
    <w:rsid w:val="007A4EE4"/>
    <w:rsid w:val="007B391A"/>
    <w:rsid w:val="007B61D7"/>
    <w:rsid w:val="007C039F"/>
    <w:rsid w:val="007C11F6"/>
    <w:rsid w:val="007C2031"/>
    <w:rsid w:val="007C448C"/>
    <w:rsid w:val="007D0247"/>
    <w:rsid w:val="007D5CC8"/>
    <w:rsid w:val="007E307A"/>
    <w:rsid w:val="007E35BA"/>
    <w:rsid w:val="007E5C84"/>
    <w:rsid w:val="007F3EA9"/>
    <w:rsid w:val="00807896"/>
    <w:rsid w:val="00812115"/>
    <w:rsid w:val="00823916"/>
    <w:rsid w:val="0083361E"/>
    <w:rsid w:val="00834B55"/>
    <w:rsid w:val="00840B3A"/>
    <w:rsid w:val="008428A0"/>
    <w:rsid w:val="00844EBE"/>
    <w:rsid w:val="00852EF9"/>
    <w:rsid w:val="0085378E"/>
    <w:rsid w:val="008571BE"/>
    <w:rsid w:val="00861841"/>
    <w:rsid w:val="008741FC"/>
    <w:rsid w:val="0088051F"/>
    <w:rsid w:val="00882741"/>
    <w:rsid w:val="00886F07"/>
    <w:rsid w:val="00894A5E"/>
    <w:rsid w:val="00896A1E"/>
    <w:rsid w:val="008A48C5"/>
    <w:rsid w:val="008A54D9"/>
    <w:rsid w:val="008A6084"/>
    <w:rsid w:val="008A707A"/>
    <w:rsid w:val="008B018A"/>
    <w:rsid w:val="008C60A6"/>
    <w:rsid w:val="008E6FA2"/>
    <w:rsid w:val="008F15EA"/>
    <w:rsid w:val="008F3DB6"/>
    <w:rsid w:val="008F505D"/>
    <w:rsid w:val="00901924"/>
    <w:rsid w:val="00906637"/>
    <w:rsid w:val="00907A13"/>
    <w:rsid w:val="00907EF4"/>
    <w:rsid w:val="00912F91"/>
    <w:rsid w:val="0091684D"/>
    <w:rsid w:val="00916898"/>
    <w:rsid w:val="0092042D"/>
    <w:rsid w:val="00920F23"/>
    <w:rsid w:val="00932950"/>
    <w:rsid w:val="00967260"/>
    <w:rsid w:val="00973E3D"/>
    <w:rsid w:val="00974265"/>
    <w:rsid w:val="009810DF"/>
    <w:rsid w:val="00981CBD"/>
    <w:rsid w:val="00996A8E"/>
    <w:rsid w:val="009E2316"/>
    <w:rsid w:val="009E2D2A"/>
    <w:rsid w:val="009E6840"/>
    <w:rsid w:val="009E7158"/>
    <w:rsid w:val="009F0FB8"/>
    <w:rsid w:val="009F5F88"/>
    <w:rsid w:val="00A0401E"/>
    <w:rsid w:val="00A05695"/>
    <w:rsid w:val="00A0662C"/>
    <w:rsid w:val="00A06E40"/>
    <w:rsid w:val="00A07BE3"/>
    <w:rsid w:val="00A32F4C"/>
    <w:rsid w:val="00A33936"/>
    <w:rsid w:val="00A35299"/>
    <w:rsid w:val="00A74311"/>
    <w:rsid w:val="00A75F5C"/>
    <w:rsid w:val="00A86130"/>
    <w:rsid w:val="00A86B07"/>
    <w:rsid w:val="00A95A36"/>
    <w:rsid w:val="00A972FD"/>
    <w:rsid w:val="00AA0476"/>
    <w:rsid w:val="00AA1B0F"/>
    <w:rsid w:val="00AA51B1"/>
    <w:rsid w:val="00AB5D24"/>
    <w:rsid w:val="00AC109C"/>
    <w:rsid w:val="00AC4FA4"/>
    <w:rsid w:val="00AC5008"/>
    <w:rsid w:val="00AC58AC"/>
    <w:rsid w:val="00AC6248"/>
    <w:rsid w:val="00AD27C8"/>
    <w:rsid w:val="00AD340F"/>
    <w:rsid w:val="00AD4774"/>
    <w:rsid w:val="00AE72FE"/>
    <w:rsid w:val="00B026C0"/>
    <w:rsid w:val="00B06997"/>
    <w:rsid w:val="00B06E29"/>
    <w:rsid w:val="00B0732D"/>
    <w:rsid w:val="00B1377E"/>
    <w:rsid w:val="00B1760C"/>
    <w:rsid w:val="00B22AAD"/>
    <w:rsid w:val="00B2558A"/>
    <w:rsid w:val="00B25785"/>
    <w:rsid w:val="00B27347"/>
    <w:rsid w:val="00B30018"/>
    <w:rsid w:val="00B322E7"/>
    <w:rsid w:val="00B34391"/>
    <w:rsid w:val="00B401BA"/>
    <w:rsid w:val="00B43224"/>
    <w:rsid w:val="00B5353F"/>
    <w:rsid w:val="00B60D77"/>
    <w:rsid w:val="00B70BF4"/>
    <w:rsid w:val="00B73D5D"/>
    <w:rsid w:val="00B80FFC"/>
    <w:rsid w:val="00B85956"/>
    <w:rsid w:val="00B925F8"/>
    <w:rsid w:val="00B92636"/>
    <w:rsid w:val="00BA1FC3"/>
    <w:rsid w:val="00BA37BD"/>
    <w:rsid w:val="00BB2188"/>
    <w:rsid w:val="00BD3124"/>
    <w:rsid w:val="00BD3359"/>
    <w:rsid w:val="00BD6D12"/>
    <w:rsid w:val="00BE0061"/>
    <w:rsid w:val="00BE3D87"/>
    <w:rsid w:val="00BF71D5"/>
    <w:rsid w:val="00C0001E"/>
    <w:rsid w:val="00C008E9"/>
    <w:rsid w:val="00C109ED"/>
    <w:rsid w:val="00C14B2B"/>
    <w:rsid w:val="00C20834"/>
    <w:rsid w:val="00C21704"/>
    <w:rsid w:val="00C23336"/>
    <w:rsid w:val="00C23D44"/>
    <w:rsid w:val="00C2787F"/>
    <w:rsid w:val="00C307F0"/>
    <w:rsid w:val="00C30952"/>
    <w:rsid w:val="00C4156D"/>
    <w:rsid w:val="00C45E18"/>
    <w:rsid w:val="00C462DB"/>
    <w:rsid w:val="00C5121E"/>
    <w:rsid w:val="00C51A16"/>
    <w:rsid w:val="00C72FEB"/>
    <w:rsid w:val="00C8513A"/>
    <w:rsid w:val="00C85426"/>
    <w:rsid w:val="00C92DEC"/>
    <w:rsid w:val="00C94271"/>
    <w:rsid w:val="00CA3B28"/>
    <w:rsid w:val="00CA3FF4"/>
    <w:rsid w:val="00CA5AB7"/>
    <w:rsid w:val="00CA5C7F"/>
    <w:rsid w:val="00CA5EB8"/>
    <w:rsid w:val="00CB4EB5"/>
    <w:rsid w:val="00CC01D6"/>
    <w:rsid w:val="00CC0870"/>
    <w:rsid w:val="00CD3193"/>
    <w:rsid w:val="00CD332B"/>
    <w:rsid w:val="00CD3A5D"/>
    <w:rsid w:val="00CE2DC3"/>
    <w:rsid w:val="00CE732F"/>
    <w:rsid w:val="00D029DD"/>
    <w:rsid w:val="00D04285"/>
    <w:rsid w:val="00D051BE"/>
    <w:rsid w:val="00D05CDC"/>
    <w:rsid w:val="00D14056"/>
    <w:rsid w:val="00D20E71"/>
    <w:rsid w:val="00D229F9"/>
    <w:rsid w:val="00D35E78"/>
    <w:rsid w:val="00D43F35"/>
    <w:rsid w:val="00D4506B"/>
    <w:rsid w:val="00D50DE1"/>
    <w:rsid w:val="00D71609"/>
    <w:rsid w:val="00D82CBF"/>
    <w:rsid w:val="00D838AB"/>
    <w:rsid w:val="00D843DD"/>
    <w:rsid w:val="00D91E34"/>
    <w:rsid w:val="00DA0142"/>
    <w:rsid w:val="00DA5071"/>
    <w:rsid w:val="00DA5898"/>
    <w:rsid w:val="00DB3EEE"/>
    <w:rsid w:val="00DB4204"/>
    <w:rsid w:val="00DB4446"/>
    <w:rsid w:val="00DB5262"/>
    <w:rsid w:val="00DB6DF5"/>
    <w:rsid w:val="00DE00B0"/>
    <w:rsid w:val="00DE1358"/>
    <w:rsid w:val="00DE33AD"/>
    <w:rsid w:val="00DE38F8"/>
    <w:rsid w:val="00DE7A3D"/>
    <w:rsid w:val="00DF2E79"/>
    <w:rsid w:val="00E01303"/>
    <w:rsid w:val="00E0270D"/>
    <w:rsid w:val="00E04136"/>
    <w:rsid w:val="00E0681B"/>
    <w:rsid w:val="00E1478D"/>
    <w:rsid w:val="00E14879"/>
    <w:rsid w:val="00E14B95"/>
    <w:rsid w:val="00E25AF7"/>
    <w:rsid w:val="00E3229E"/>
    <w:rsid w:val="00E374A5"/>
    <w:rsid w:val="00E436A0"/>
    <w:rsid w:val="00E5663E"/>
    <w:rsid w:val="00E57CBF"/>
    <w:rsid w:val="00E57F80"/>
    <w:rsid w:val="00E60D38"/>
    <w:rsid w:val="00E63448"/>
    <w:rsid w:val="00E86AAE"/>
    <w:rsid w:val="00EA6D4B"/>
    <w:rsid w:val="00EB342F"/>
    <w:rsid w:val="00EB7D4C"/>
    <w:rsid w:val="00ED3D62"/>
    <w:rsid w:val="00EE2F6D"/>
    <w:rsid w:val="00F03089"/>
    <w:rsid w:val="00F07E29"/>
    <w:rsid w:val="00F14473"/>
    <w:rsid w:val="00F15F83"/>
    <w:rsid w:val="00F22220"/>
    <w:rsid w:val="00F3067F"/>
    <w:rsid w:val="00F4388F"/>
    <w:rsid w:val="00F44709"/>
    <w:rsid w:val="00F540AD"/>
    <w:rsid w:val="00F552EF"/>
    <w:rsid w:val="00F56413"/>
    <w:rsid w:val="00F568FC"/>
    <w:rsid w:val="00F56ED2"/>
    <w:rsid w:val="00F572BA"/>
    <w:rsid w:val="00F653B2"/>
    <w:rsid w:val="00F717CE"/>
    <w:rsid w:val="00F75B2A"/>
    <w:rsid w:val="00F8647C"/>
    <w:rsid w:val="00FA4E29"/>
    <w:rsid w:val="00FB1F1C"/>
    <w:rsid w:val="00FD1A4E"/>
    <w:rsid w:val="00FD738E"/>
    <w:rsid w:val="00FE669E"/>
    <w:rsid w:val="00FE70C5"/>
    <w:rsid w:val="00FF2F81"/>
    <w:rsid w:val="00FF7B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F24B1"/>
  <w15:chartTrackingRefBased/>
  <w15:docId w15:val="{5FA58614-FB8F-48CF-A5F9-4D24E61E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34"/>
    <w:pPr>
      <w:spacing w:after="0" w:line="240" w:lineRule="auto"/>
      <w:ind w:firstLine="881"/>
    </w:pPr>
    <w:rPr>
      <w:rFonts w:ascii="Times New Roman" w:hAnsi="Times New Roman" w:cs="Times New Roman"/>
      <w:sz w:val="24"/>
      <w:szCs w:val="24"/>
    </w:rPr>
  </w:style>
  <w:style w:type="paragraph" w:styleId="Heading1">
    <w:name w:val="heading 1"/>
    <w:aliases w:val="01 Раздел в становището"/>
    <w:basedOn w:val="Normal"/>
    <w:next w:val="Normal"/>
    <w:link w:val="Heading1Char"/>
    <w:qFormat/>
    <w:rsid w:val="00861841"/>
    <w:pPr>
      <w:numPr>
        <w:numId w:val="2"/>
      </w:numPr>
      <w:spacing w:before="120" w:after="120"/>
      <w:ind w:left="1165" w:hanging="851"/>
      <w:outlineLvl w:val="0"/>
    </w:pPr>
    <w:rPr>
      <w:rFonts w:eastAsia="Times New Roman"/>
      <w:b/>
    </w:rPr>
  </w:style>
  <w:style w:type="paragraph" w:styleId="Heading7">
    <w:name w:val="heading 7"/>
    <w:basedOn w:val="Normal"/>
    <w:next w:val="Normal"/>
    <w:link w:val="Heading7Char"/>
    <w:uiPriority w:val="9"/>
    <w:semiHidden/>
    <w:unhideWhenUsed/>
    <w:qFormat/>
    <w:rsid w:val="006C05A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C05A6"/>
    <w:rPr>
      <w:rFonts w:asciiTheme="majorHAnsi" w:eastAsiaTheme="majorEastAsia" w:hAnsiTheme="majorHAnsi" w:cstheme="majorBidi"/>
      <w:i/>
      <w:iCs/>
      <w:color w:val="1F4D78" w:themeColor="accent1" w:themeShade="7F"/>
    </w:rPr>
  </w:style>
  <w:style w:type="paragraph" w:styleId="Caption">
    <w:name w:val="caption"/>
    <w:basedOn w:val="Normal"/>
    <w:next w:val="Normal"/>
    <w:uiPriority w:val="35"/>
    <w:semiHidden/>
    <w:unhideWhenUsed/>
    <w:qFormat/>
    <w:rsid w:val="006C05A6"/>
    <w:pPr>
      <w:spacing w:after="200"/>
    </w:pPr>
    <w:rPr>
      <w:i/>
      <w:iCs/>
      <w:color w:val="44546A" w:themeColor="text2"/>
      <w:sz w:val="18"/>
      <w:szCs w:val="18"/>
    </w:rPr>
  </w:style>
  <w:style w:type="character" w:styleId="PlaceholderText">
    <w:name w:val="Placeholder Text"/>
    <w:basedOn w:val="DefaultParagraphFont"/>
    <w:uiPriority w:val="99"/>
    <w:semiHidden/>
    <w:rsid w:val="00A86130"/>
    <w:rPr>
      <w:color w:val="808080"/>
    </w:rPr>
  </w:style>
  <w:style w:type="paragraph" w:styleId="ListParagraph">
    <w:name w:val="List Paragraph"/>
    <w:basedOn w:val="Normal"/>
    <w:link w:val="ListParagraphChar"/>
    <w:uiPriority w:val="34"/>
    <w:qFormat/>
    <w:rsid w:val="0005265F"/>
    <w:pPr>
      <w:ind w:left="720"/>
      <w:contextualSpacing/>
    </w:pPr>
  </w:style>
  <w:style w:type="paragraph" w:styleId="Header">
    <w:name w:val="header"/>
    <w:aliases w:val="Header Char1 Char,Header Char Char Char,Header Char1,Header Char3 Char Char Char,Header Char1 Char Char Char Char1 Char,Header Char Char Char Char Char Char1 Char,Header Char2 Char1 Char Char Char,Header Char2,Header Char1 Char1"/>
    <w:basedOn w:val="Normal"/>
    <w:link w:val="HeaderChar"/>
    <w:unhideWhenUsed/>
    <w:rsid w:val="004568A7"/>
    <w:pPr>
      <w:tabs>
        <w:tab w:val="center" w:pos="4536"/>
        <w:tab w:val="right" w:pos="9072"/>
      </w:tabs>
    </w:pPr>
  </w:style>
  <w:style w:type="character" w:customStyle="1" w:styleId="HeaderChar">
    <w:name w:val="Header Char"/>
    <w:aliases w:val="Header Char1 Char Char,Header Char Char Char Char,Header Char1 Char2,Header Char3 Char Char Char Char,Header Char1 Char Char Char Char1 Char Char,Header Char Char Char Char Char Char1 Char Char,Header Char2 Char1 Char Char Char Char"/>
    <w:basedOn w:val="DefaultParagraphFont"/>
    <w:link w:val="Header"/>
    <w:rsid w:val="004568A7"/>
  </w:style>
  <w:style w:type="paragraph" w:styleId="Footer">
    <w:name w:val="footer"/>
    <w:basedOn w:val="Normal"/>
    <w:link w:val="FooterChar"/>
    <w:uiPriority w:val="99"/>
    <w:unhideWhenUsed/>
    <w:rsid w:val="004568A7"/>
    <w:pPr>
      <w:tabs>
        <w:tab w:val="center" w:pos="4536"/>
        <w:tab w:val="right" w:pos="9072"/>
      </w:tabs>
    </w:pPr>
  </w:style>
  <w:style w:type="character" w:customStyle="1" w:styleId="FooterChar">
    <w:name w:val="Footer Char"/>
    <w:basedOn w:val="DefaultParagraphFont"/>
    <w:link w:val="Footer"/>
    <w:uiPriority w:val="99"/>
    <w:rsid w:val="004568A7"/>
  </w:style>
  <w:style w:type="paragraph" w:styleId="BalloonText">
    <w:name w:val="Balloon Text"/>
    <w:basedOn w:val="Normal"/>
    <w:link w:val="BalloonTextChar"/>
    <w:uiPriority w:val="99"/>
    <w:semiHidden/>
    <w:unhideWhenUsed/>
    <w:rsid w:val="00671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7EA"/>
    <w:rPr>
      <w:rFonts w:ascii="Segoe UI" w:hAnsi="Segoe UI" w:cs="Segoe UI"/>
      <w:sz w:val="18"/>
      <w:szCs w:val="18"/>
    </w:rPr>
  </w:style>
  <w:style w:type="character" w:styleId="Hyperlink">
    <w:name w:val="Hyperlink"/>
    <w:basedOn w:val="DefaultParagraphFont"/>
    <w:uiPriority w:val="99"/>
    <w:unhideWhenUsed/>
    <w:rsid w:val="000257D5"/>
    <w:rPr>
      <w:color w:val="0563C1" w:themeColor="hyperlink"/>
      <w:u w:val="single"/>
    </w:rPr>
  </w:style>
  <w:style w:type="paragraph" w:customStyle="1" w:styleId="a">
    <w:name w:val="Раздел в становище"/>
    <w:basedOn w:val="ListParagraph"/>
    <w:link w:val="Char"/>
    <w:rsid w:val="00DE33AD"/>
    <w:pPr>
      <w:ind w:left="1080" w:hanging="720"/>
    </w:pPr>
    <w:rPr>
      <w:b/>
      <w:sz w:val="28"/>
      <w:szCs w:val="28"/>
    </w:rPr>
  </w:style>
  <w:style w:type="character" w:customStyle="1" w:styleId="ListParagraphChar">
    <w:name w:val="List Paragraph Char"/>
    <w:basedOn w:val="DefaultParagraphFont"/>
    <w:link w:val="ListParagraph"/>
    <w:uiPriority w:val="34"/>
    <w:rsid w:val="00DE33AD"/>
  </w:style>
  <w:style w:type="character" w:customStyle="1" w:styleId="Char">
    <w:name w:val="Раздел в становище Char"/>
    <w:basedOn w:val="ListParagraphChar"/>
    <w:link w:val="a"/>
    <w:rsid w:val="00DE33AD"/>
    <w:rPr>
      <w:rFonts w:ascii="Times New Roman" w:hAnsi="Times New Roman" w:cs="Times New Roman"/>
      <w:b/>
      <w:sz w:val="28"/>
      <w:szCs w:val="28"/>
    </w:rPr>
  </w:style>
  <w:style w:type="paragraph" w:customStyle="1" w:styleId="a0">
    <w:name w:val="Директор"/>
    <w:basedOn w:val="Normal"/>
    <w:link w:val="Char0"/>
    <w:qFormat/>
    <w:rsid w:val="00F568FC"/>
    <w:pPr>
      <w:spacing w:before="20" w:after="20" w:line="276" w:lineRule="auto"/>
      <w:ind w:right="-646" w:firstLine="567"/>
    </w:pPr>
    <w:rPr>
      <w:rFonts w:eastAsia="Times New Roman"/>
      <w:b/>
    </w:rPr>
  </w:style>
  <w:style w:type="character" w:customStyle="1" w:styleId="Char0">
    <w:name w:val="Директор Char"/>
    <w:basedOn w:val="DefaultParagraphFont"/>
    <w:link w:val="a0"/>
    <w:rsid w:val="00F568FC"/>
    <w:rPr>
      <w:rFonts w:ascii="Times New Roman" w:eastAsia="Times New Roman" w:hAnsi="Times New Roman" w:cs="Times New Roman"/>
      <w:b/>
      <w:sz w:val="24"/>
      <w:szCs w:val="24"/>
    </w:rPr>
  </w:style>
  <w:style w:type="character" w:customStyle="1" w:styleId="Heading1Char">
    <w:name w:val="Heading 1 Char"/>
    <w:aliases w:val="01 Раздел в становището Char"/>
    <w:basedOn w:val="DefaultParagraphFont"/>
    <w:link w:val="Heading1"/>
    <w:rsid w:val="00861841"/>
    <w:rPr>
      <w:rFonts w:ascii="Times New Roman" w:eastAsia="Times New Roman" w:hAnsi="Times New Roman" w:cs="Times New Roman"/>
      <w:b/>
      <w:sz w:val="24"/>
      <w:szCs w:val="24"/>
    </w:rPr>
  </w:style>
  <w:style w:type="paragraph" w:customStyle="1" w:styleId="02">
    <w:name w:val="02. Текст"/>
    <w:basedOn w:val="Normal"/>
    <w:link w:val="02Char"/>
    <w:qFormat/>
    <w:rsid w:val="0050360A"/>
    <w:pPr>
      <w:spacing w:after="120" w:line="276" w:lineRule="auto"/>
      <w:ind w:firstLine="879"/>
      <w:jc w:val="both"/>
    </w:pPr>
  </w:style>
  <w:style w:type="paragraph" w:customStyle="1" w:styleId="03">
    <w:name w:val="03. Дисклеймър"/>
    <w:basedOn w:val="Normal"/>
    <w:link w:val="03Char"/>
    <w:qFormat/>
    <w:rsid w:val="000355CA"/>
    <w:pPr>
      <w:spacing w:after="120" w:line="276" w:lineRule="auto"/>
      <w:ind w:firstLine="0"/>
      <w:jc w:val="both"/>
    </w:pPr>
  </w:style>
  <w:style w:type="character" w:customStyle="1" w:styleId="02Char">
    <w:name w:val="02. Текст Char"/>
    <w:basedOn w:val="DefaultParagraphFont"/>
    <w:link w:val="02"/>
    <w:rsid w:val="0050360A"/>
    <w:rPr>
      <w:rFonts w:ascii="Times New Roman" w:hAnsi="Times New Roman" w:cs="Times New Roman"/>
      <w:sz w:val="24"/>
      <w:szCs w:val="24"/>
    </w:rPr>
  </w:style>
  <w:style w:type="character" w:customStyle="1" w:styleId="03Char">
    <w:name w:val="03. Дисклеймър Char"/>
    <w:basedOn w:val="DefaultParagraphFont"/>
    <w:link w:val="03"/>
    <w:rsid w:val="000355C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0360A"/>
    <w:rPr>
      <w:color w:val="954F72" w:themeColor="followedHyperlink"/>
      <w:u w:val="single"/>
    </w:rPr>
  </w:style>
  <w:style w:type="paragraph" w:styleId="Revision">
    <w:name w:val="Revision"/>
    <w:hidden/>
    <w:uiPriority w:val="99"/>
    <w:semiHidden/>
    <w:rsid w:val="00373498"/>
    <w:pPr>
      <w:spacing w:after="0" w:line="240" w:lineRule="auto"/>
    </w:pPr>
    <w:rPr>
      <w:rFonts w:ascii="Times New Roman" w:hAnsi="Times New Roman" w:cs="Times New Roman"/>
      <w:sz w:val="24"/>
      <w:szCs w:val="24"/>
    </w:rPr>
  </w:style>
  <w:style w:type="paragraph" w:customStyle="1" w:styleId="a1">
    <w:name w:val="Текст"/>
    <w:basedOn w:val="Normal"/>
    <w:link w:val="Char1"/>
    <w:qFormat/>
    <w:rsid w:val="00D20E71"/>
    <w:pPr>
      <w:spacing w:after="120" w:line="276" w:lineRule="auto"/>
      <w:ind w:firstLine="595"/>
      <w:jc w:val="both"/>
    </w:pPr>
  </w:style>
  <w:style w:type="character" w:customStyle="1" w:styleId="Char1">
    <w:name w:val="Текст Char"/>
    <w:basedOn w:val="DefaultParagraphFont"/>
    <w:link w:val="a1"/>
    <w:rsid w:val="00D20E71"/>
    <w:rPr>
      <w:rFonts w:ascii="Times New Roman" w:hAnsi="Times New Roman" w:cs="Times New Roman"/>
      <w:sz w:val="24"/>
      <w:szCs w:val="24"/>
    </w:rPr>
  </w:style>
  <w:style w:type="character" w:customStyle="1" w:styleId="y2iqfc">
    <w:name w:val="y2iqfc"/>
    <w:basedOn w:val="DefaultParagraphFont"/>
    <w:rsid w:val="00DA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5935">
      <w:bodyDiv w:val="1"/>
      <w:marLeft w:val="0"/>
      <w:marRight w:val="0"/>
      <w:marTop w:val="0"/>
      <w:marBottom w:val="0"/>
      <w:divBdr>
        <w:top w:val="none" w:sz="0" w:space="0" w:color="auto"/>
        <w:left w:val="none" w:sz="0" w:space="0" w:color="auto"/>
        <w:bottom w:val="none" w:sz="0" w:space="0" w:color="auto"/>
        <w:right w:val="none" w:sz="0" w:space="0" w:color="auto"/>
      </w:divBdr>
    </w:div>
    <w:div w:id="1172334047">
      <w:bodyDiv w:val="1"/>
      <w:marLeft w:val="0"/>
      <w:marRight w:val="0"/>
      <w:marTop w:val="0"/>
      <w:marBottom w:val="0"/>
      <w:divBdr>
        <w:top w:val="none" w:sz="0" w:space="0" w:color="auto"/>
        <w:left w:val="none" w:sz="0" w:space="0" w:color="auto"/>
        <w:bottom w:val="none" w:sz="0" w:space="0" w:color="auto"/>
        <w:right w:val="none" w:sz="0" w:space="0" w:color="auto"/>
      </w:divBdr>
    </w:div>
    <w:div w:id="1420562253">
      <w:bodyDiv w:val="1"/>
      <w:marLeft w:val="0"/>
      <w:marRight w:val="0"/>
      <w:marTop w:val="0"/>
      <w:marBottom w:val="0"/>
      <w:divBdr>
        <w:top w:val="none" w:sz="0" w:space="0" w:color="auto"/>
        <w:left w:val="none" w:sz="0" w:space="0" w:color="auto"/>
        <w:bottom w:val="none" w:sz="0" w:space="0" w:color="auto"/>
        <w:right w:val="none" w:sz="0" w:space="0" w:color="auto"/>
      </w:divBdr>
    </w:div>
    <w:div w:id="20093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17A0AD98C64331AB17EBB7A4D40978"/>
        <w:category>
          <w:name w:val="General"/>
          <w:gallery w:val="placeholder"/>
        </w:category>
        <w:types>
          <w:type w:val="bbPlcHdr"/>
        </w:types>
        <w:behaviors>
          <w:behavior w:val="content"/>
        </w:behaviors>
        <w:guid w:val="{3A0CD402-1D17-43D7-BB5E-3653A687D06C}"/>
      </w:docPartPr>
      <w:docPartBody>
        <w:p w:rsidR="00BA708C" w:rsidRDefault="00D46168" w:rsidP="00D46168">
          <w:pPr>
            <w:pStyle w:val="E917A0AD98C64331AB17EBB7A4D40978"/>
          </w:pPr>
          <w:r w:rsidRPr="006E5D96">
            <w:rPr>
              <w:rStyle w:val="PlaceholderText"/>
            </w:rPr>
            <w:t>Click here to enter text.</w:t>
          </w:r>
        </w:p>
      </w:docPartBody>
    </w:docPart>
    <w:docPart>
      <w:docPartPr>
        <w:name w:val="7B10272A17C74E278E7722C0EE7D4787"/>
        <w:category>
          <w:name w:val="General"/>
          <w:gallery w:val="placeholder"/>
        </w:category>
        <w:types>
          <w:type w:val="bbPlcHdr"/>
        </w:types>
        <w:behaviors>
          <w:behavior w:val="content"/>
        </w:behaviors>
        <w:guid w:val="{12228FD5-6892-49E9-A0C9-EF04C1C2DEBB}"/>
      </w:docPartPr>
      <w:docPartBody>
        <w:p w:rsidR="000A29FA" w:rsidRDefault="00476E9F" w:rsidP="00476E9F">
          <w:pPr>
            <w:pStyle w:val="7B10272A17C74E278E7722C0EE7D4787"/>
          </w:pPr>
          <w:r w:rsidRPr="006E5D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U">
    <w:altName w:val="Times New Roman"/>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A9"/>
    <w:rsid w:val="000A29FA"/>
    <w:rsid w:val="000D51D1"/>
    <w:rsid w:val="000E292A"/>
    <w:rsid w:val="00166278"/>
    <w:rsid w:val="001E179A"/>
    <w:rsid w:val="00203622"/>
    <w:rsid w:val="002342C2"/>
    <w:rsid w:val="002B6C5A"/>
    <w:rsid w:val="002C47C6"/>
    <w:rsid w:val="00315C0A"/>
    <w:rsid w:val="00330587"/>
    <w:rsid w:val="0035473A"/>
    <w:rsid w:val="003637BB"/>
    <w:rsid w:val="003701A8"/>
    <w:rsid w:val="003936D7"/>
    <w:rsid w:val="003955CB"/>
    <w:rsid w:val="003D1862"/>
    <w:rsid w:val="003F4474"/>
    <w:rsid w:val="00414F91"/>
    <w:rsid w:val="00457552"/>
    <w:rsid w:val="00476E9F"/>
    <w:rsid w:val="004A5DBA"/>
    <w:rsid w:val="005222EC"/>
    <w:rsid w:val="0054676C"/>
    <w:rsid w:val="00597C2F"/>
    <w:rsid w:val="00627929"/>
    <w:rsid w:val="006475E7"/>
    <w:rsid w:val="00672054"/>
    <w:rsid w:val="00677F50"/>
    <w:rsid w:val="00725B05"/>
    <w:rsid w:val="00731DC6"/>
    <w:rsid w:val="007D644C"/>
    <w:rsid w:val="007E667C"/>
    <w:rsid w:val="008D68C4"/>
    <w:rsid w:val="00935050"/>
    <w:rsid w:val="0094156A"/>
    <w:rsid w:val="009C34EF"/>
    <w:rsid w:val="00A55B95"/>
    <w:rsid w:val="00A730A6"/>
    <w:rsid w:val="00B03AF6"/>
    <w:rsid w:val="00B2128E"/>
    <w:rsid w:val="00B30464"/>
    <w:rsid w:val="00B36382"/>
    <w:rsid w:val="00B44BA6"/>
    <w:rsid w:val="00BA708C"/>
    <w:rsid w:val="00BC39F1"/>
    <w:rsid w:val="00C7487D"/>
    <w:rsid w:val="00C769A9"/>
    <w:rsid w:val="00D46168"/>
    <w:rsid w:val="00D56F8B"/>
    <w:rsid w:val="00D75702"/>
    <w:rsid w:val="00D964E2"/>
    <w:rsid w:val="00DC196C"/>
    <w:rsid w:val="00E84714"/>
    <w:rsid w:val="00EA7CC0"/>
    <w:rsid w:val="00EB3993"/>
    <w:rsid w:val="00ED5AEF"/>
    <w:rsid w:val="00EE4BFD"/>
    <w:rsid w:val="00F0172C"/>
    <w:rsid w:val="00FA5AB4"/>
    <w:rsid w:val="00FD16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E9F"/>
    <w:rPr>
      <w:color w:val="808080"/>
    </w:rPr>
  </w:style>
  <w:style w:type="paragraph" w:customStyle="1" w:styleId="4FE2EAEB37E8465A8EFBB7BD9A9D718A">
    <w:name w:val="4FE2EAEB37E8465A8EFBB7BD9A9D718A"/>
    <w:rsid w:val="00D46168"/>
    <w:rPr>
      <w:lang w:val="en-US" w:eastAsia="en-US"/>
    </w:rPr>
  </w:style>
  <w:style w:type="paragraph" w:customStyle="1" w:styleId="E917A0AD98C64331AB17EBB7A4D40978">
    <w:name w:val="E917A0AD98C64331AB17EBB7A4D40978"/>
    <w:rsid w:val="00D46168"/>
    <w:rPr>
      <w:lang w:val="en-US" w:eastAsia="en-US"/>
    </w:rPr>
  </w:style>
  <w:style w:type="paragraph" w:customStyle="1" w:styleId="195594FC2707411B83DA09AB61A9A7C2">
    <w:name w:val="195594FC2707411B83DA09AB61A9A7C2"/>
    <w:rsid w:val="00627929"/>
    <w:rPr>
      <w:rFonts w:eastAsiaTheme="minorHAnsi"/>
      <w:lang w:eastAsia="en-US"/>
    </w:rPr>
  </w:style>
  <w:style w:type="paragraph" w:customStyle="1" w:styleId="7B10272A17C74E278E7722C0EE7D4787">
    <w:name w:val="7B10272A17C74E278E7722C0EE7D4787"/>
    <w:rsid w:val="00476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eI4I5/HiH/k5X9kOpDKna9yL+xtjU99tD5qBLyHJzkY=</DigestValue>
    </Reference>
    <Reference Type="http://www.w3.org/2000/09/xmldsig#Object" URI="#idOfficeObject">
      <DigestMethod Algorithm="http://www.w3.org/2001/04/xmlenc#sha256"/>
      <DigestValue>lc89KxC1zHn+Vct8IZAVYpIoxGL8inzaY68NeJEUpEY=</DigestValue>
    </Reference>
    <Reference Type="http://uri.etsi.org/01903#SignedProperties" URI="#idSignedProperties">
      <Transforms>
        <Transform Algorithm="http://www.w3.org/TR/2001/REC-xml-c14n-20010315"/>
      </Transforms>
      <DigestMethod Algorithm="http://www.w3.org/2001/04/xmlenc#sha256"/>
      <DigestValue>07NKPu1ZkwxgfhZmoBx5udX8yqupQKkBF3VU+2MBVlo=</DigestValue>
    </Reference>
    <Reference Type="http://www.w3.org/2000/09/xmldsig#Object" URI="#idValidSigLnImg">
      <DigestMethod Algorithm="http://www.w3.org/2001/04/xmlenc#sha256"/>
      <DigestValue>oxDVuMY9QNdXbcmeQmNLz/HM1gMvPGuO7HWYB6hywmg=</DigestValue>
    </Reference>
    <Reference Type="http://www.w3.org/2000/09/xmldsig#Object" URI="#idInvalidSigLnImg">
      <DigestMethod Algorithm="http://www.w3.org/2001/04/xmlenc#sha256"/>
      <DigestValue>/c4U3Gw5gIN7WRNiR4MEmtGUKbz/hJgX7KmrQPFEiRs=</DigestValue>
    </Reference>
  </SignedInfo>
  <SignatureValue>U5uR9bEq6l36doBMElcvbUIGmCwWmNRX+trkENrjeTvMyuFQzFKjEjdmx2wj6FDyn8I/D8l91AWw
sQ/+Cl8IDiKyywHiItd0RD4BIC+nPn7M9sHYAl4UJ4DjlDjIr0/ZGetZ0o+n5Xp8AeJAe+cD/NEF
sy7jPo8pulHPsj2Jkeh3a5uyIZJzA3t9NijkFiezCfeRT898X2/ONzXgm3cMDuVjrwFGPc5EBWFA
Ge/ONqEiANNu9l1zjunWFNeJCM6MCcL49GmllRVvQQ95loOd2P5kTPf+zHGM+0I/UBUIqIeCpxsm
Gs7UvRg+OOH0/ya1b9t+rlIwENNzJlLPJRxjDw==</SignatureValue>
  <KeyInfo>
    <X509Data>
      <X509Certificate>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jeVfj/RIKos45/REYcaCh+SWc/xZJW/D4fxBmJ76iEkMg4E4Xa/57pYpG99hQ/YTQwVMYNSHXSJnIJqpFfUnLq7Vj71+J8AZkearxlycVjySV+Z+SaMgVX09qTMDZWSsaiRT10ojv/ZX7sCWUDGELZWJ6Xep+F+apwOhNbAHsQ8OHjfJ372p/aexQK6m7QumgQzT3ervkQbjxiCZNxVVuyBccU6yK/2gl23XzWLzixmDxTKnjBjmzwLHuP0WdqGRoAo4+lEH8M+0nUL7wN1NcCFq3gzcY2jvt14Ucy42uBJ6ykYfm+AHVOydSdX/atamN7cMIJ2vllXs/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OQkOWwcL4CX4pLVKJn7JPuCqyTJGJZkdzt7UQjox0tQ=</DigestValue>
      </Reference>
      <Reference URI="/word/document.xml?ContentType=application/vnd.openxmlformats-officedocument.wordprocessingml.document.main+xml">
        <DigestMethod Algorithm="http://www.w3.org/2001/04/xmlenc#sha256"/>
        <DigestValue>MASVcZXh1eDUfc24ing/A9mpoCJqKqf4HCTVsNNvdAM=</DigestValue>
      </Reference>
      <Reference URI="/word/endnotes.xml?ContentType=application/vnd.openxmlformats-officedocument.wordprocessingml.endnotes+xml">
        <DigestMethod Algorithm="http://www.w3.org/2001/04/xmlenc#sha256"/>
        <DigestValue>QLqBUectRSOGcxlcHFMLtlqM4dzdW/u7a3Vd7dyEOq4=</DigestValue>
      </Reference>
      <Reference URI="/word/fontTable.xml?ContentType=application/vnd.openxmlformats-officedocument.wordprocessingml.fontTable+xml">
        <DigestMethod Algorithm="http://www.w3.org/2001/04/xmlenc#sha256"/>
        <DigestValue>06AYFwOkCUSds5wG8oeVzTyKfd3cM9U6OefidlC8LQA=</DigestValue>
      </Reference>
      <Reference URI="/word/footer1.xml?ContentType=application/vnd.openxmlformats-officedocument.wordprocessingml.footer+xml">
        <DigestMethod Algorithm="http://www.w3.org/2001/04/xmlenc#sha256"/>
        <DigestValue>I1dgvU2hINOaBBbuJ5RS4tZ2+ems1LnybU68a/yJOeg=</DigestValue>
      </Reference>
      <Reference URI="/word/footer2.xml?ContentType=application/vnd.openxmlformats-officedocument.wordprocessingml.footer+xml">
        <DigestMethod Algorithm="http://www.w3.org/2001/04/xmlenc#sha256"/>
        <DigestValue>eGCKMQsiVjhuwY30YnYlaRhA6Tvw0NWrdusZgxObGT8=</DigestValue>
      </Reference>
      <Reference URI="/word/footnotes.xml?ContentType=application/vnd.openxmlformats-officedocument.wordprocessingml.footnotes+xml">
        <DigestMethod Algorithm="http://www.w3.org/2001/04/xmlenc#sha256"/>
        <DigestValue>lKJhmtE1n0Fa4buSyV/1vKBeFpoKIlmqlq2UEiKLfNM=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4dV+2djO/APnvDQ+FxMXlGm7Lv1OU+YRAh740zXrt0s=</DigestValue>
      </Reference>
      <Reference URI="/word/glossary/fontTable.xml?ContentType=application/vnd.openxmlformats-officedocument.wordprocessingml.fontTable+xml">
        <DigestMethod Algorithm="http://www.w3.org/2001/04/xmlenc#sha256"/>
        <DigestValue>06AYFwOkCUSds5wG8oeVzTyKfd3cM9U6OefidlC8LQA=</DigestValue>
      </Reference>
      <Reference URI="/word/glossary/settings.xml?ContentType=application/vnd.openxmlformats-officedocument.wordprocessingml.settings+xml">
        <DigestMethod Algorithm="http://www.w3.org/2001/04/xmlenc#sha256"/>
        <DigestValue>cIsB9HHAIcabmxV7fzWZIi2hSmaiPCRi4plcf6ZrwgY=</DigestValue>
      </Reference>
      <Reference URI="/word/glossary/styles.xml?ContentType=application/vnd.openxmlformats-officedocument.wordprocessingml.styles+xml">
        <DigestMethod Algorithm="http://www.w3.org/2001/04/xmlenc#sha256"/>
        <DigestValue>GkBiQz8jqr6A99ZbbXUHfPxrsh8iGQu4JffUvDNj8/8=</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media/image1.emf?ContentType=image/x-emf">
        <DigestMethod Algorithm="http://www.w3.org/2001/04/xmlenc#sha256"/>
        <DigestValue>/BpDxoOFDY69aMz6KNzsB//aN4w3fyq/Jya25EwCyVs=</DigestValue>
      </Reference>
      <Reference URI="/word/media/image2.emf?ContentType=image/x-emf">
        <DigestMethod Algorithm="http://www.w3.org/2001/04/xmlenc#sha256"/>
        <DigestValue>XNF1eQphGEUe3PLU1Lqlvi9PpGt3XrpepcGzxj/lNVY=</DigestValue>
      </Reference>
      <Reference URI="/word/numbering.xml?ContentType=application/vnd.openxmlformats-officedocument.wordprocessingml.numbering+xml">
        <DigestMethod Algorithm="http://www.w3.org/2001/04/xmlenc#sha256"/>
        <DigestValue>IHDr3/k27QIXkHhlPLSz0Y4RbcJKqCbxY/W8tnAq+FE=</DigestValue>
      </Reference>
      <Reference URI="/word/settings.xml?ContentType=application/vnd.openxmlformats-officedocument.wordprocessingml.settings+xml">
        <DigestMethod Algorithm="http://www.w3.org/2001/04/xmlenc#sha256"/>
        <DigestValue>dkLXJ/myS+b4o8vBA9wyPkSMExJj3nFtSwteDu9C4/A=</DigestValue>
      </Reference>
      <Reference URI="/word/styles.xml?ContentType=application/vnd.openxmlformats-officedocument.wordprocessingml.styles+xml">
        <DigestMethod Algorithm="http://www.w3.org/2001/04/xmlenc#sha256"/>
        <DigestValue>f2HGmNSOKlLysnSS14RhrzDPMaqAVOnxtDMU9wejt5Q=</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wx9CMCAYRhaHCBBIzMAMgWH/5zfDqlob0RNx+MgZTGc=</DigestValue>
      </Reference>
    </Manifest>
    <SignatureProperties>
      <SignatureProperty Id="idSignatureTime" Target="#idPackageSignature">
        <mdssi:SignatureTime xmlns:mdssi="http://schemas.openxmlformats.org/package/2006/digital-signature">
          <mdssi:Format>YYYY-MM-DDThh:mm:ssTZD</mdssi:Format>
          <mdssi:Value>2024-07-01T14:10:44Z</mdssi:Value>
        </mdssi:SignatureTime>
      </SignatureProperty>
    </SignatureProperties>
  </Object>
  <Object Id="idOfficeObject">
    <SignatureProperties>
      <SignatureProperty Id="idOfficeV1Details" Target="#idPackageSignature">
        <SignatureInfoV1 xmlns="http://schemas.microsoft.com/office/2006/digsig">
          <SetupID>{BD517FDB-E27C-49FC-AB94-259589DC53B1}</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2024-07-01T14:10:44Z</xd:SigningTime>
          <xd:SigningCertificate>
            <xd:Cert>
              <xd:CertDigest>
                <DigestMethod Algorithm="http://www.w3.org/2001/04/xmlenc#sha256"/>
                <DigestValue>bg0L1ih9G3UZeTsqN3jxlq5P58Jtz80i65M6/cXW/2A=</DigestValue>
              </xd:CertDigest>
              <xd:IssuerSerial>
                <X509IssuerName>C=BG, L=Sofia, O=Information Services JSC, OID.2.5.4.97=NTRBG-831641791, CN=StampIT Global Qualified CA</X509IssuerName>
                <X509SerialNumber>850830276769998780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DLGAAAXQwAACBFTUYAAAEA0BgAAJoAAAAG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JShxkAAACwP+gN+38AAAkAAAABAAAA0G6WDPt/AAAAAAAAAAAAAIOE4ef6fwAA0PqxOdwBAAAAAAAAAAAAAAAAAAAAAAAAAAAAAAAAAABJM6600lUAAAAAAAAAAAAA/////9wBAAAAAAAAAAAAADCbpkPcAQAAkOJShwAAAACwNnpK3AEAAAcAAAAAAAAAcGinQ9wBAADM4VKHGQAAACDiUocZAAAAAapsDPt/AAAeAAAAAAAAAPK+5vkAAAAAHgAAAAAAAAAQXrhF3AEAADCbpkPcAQAAK9RwDPt/AABw4VKHGQAAACDiUocZ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QzWlI3AEAACTiB436fwAAMKKAQdwBAADQbpYM+38AAAAAAAAAAAAAAU8/jfp/AAACAAAAAAAAAAIAAAAAAAAAAAAAAAAAAAAAAAAAAAAAAHmerrTSVQAAsGqfQ9wBAADQdKtD3AEAAAAAAAAAAAAAMJumQ9wBAADYd1KHAAAAAOD///8AAAAABgAAAAAAAAACAAAAAAAAAPx2UocZAAAAUHdShxkAAAABqmwM+38AAAAAAAAAAAAAwOc7DAAAAAAAAAAAAAAAAHOND436fwAAMJumQ9wBAAAr1HAM+38AAKB2UocZAAAAUHdShxkAAAAAAAAAAAAAAAAAAABkdgAIAAAAACUAAAAMAAAAAwAAABgAAAAMAAAAAAAAAhIAAAAMAAAAAQAAABYAAAAMAAAACAAAAFQAAABUAAAACgAAACcAAAAeAAAASgAAAAEAAABVVcZBHMfF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Ks53AEAANBulgz7fwAAAAAAAAAAAADHs9EO+38AAAAApTncAQAABAAAAPp/AAAAAAAAAAAAAAAAAAAAAAAA2Z6utNJVAAABAAAAAAAAAHDTpUoCAAAAAAAAAAAAAAAwm6ZD3AEAADh3UocAAAAA8P///wAAAAAJAAAAAAAAAAMAAAAAAAAAXHZShxkAAACwdlKHGQAAAAGqbAz7fwAAAAAAAAAAAADA5zsMAAAAAAAAAAAAAAAAMHZShxkAAAAwm6ZD3AEAACvUcAz7fwAAAHZShxkAAACwdlKHGQAAAEAzZkjcAQAAAAAAAGR2AAgAAAAAJQAAAAwAAAAEAAAAGAAAAAwAAAAAAAACEgAAAAwAAAABAAAAHgAAABgAAAApAAAAMwAAAC8AAABIAAAAJQAAAAwAAAAEAAAAVAAAAFQAAAAqAAAAMwAAAC0AAABHAAAAAQAAAFVVxkEcx8V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pAAAAfAAAAAkAAABwAAAAoQAAAA0AAAAhAPAAAAAAAAAAAAAAAIA/AAAAAAAAAAAAAIA/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Object>
  <Object Id="idInvalidSigLnImg">AQAAAGwAAAAAAAAAAAAAAP8AAAB/AAAAAAAAAAAAAADLGAAAXQwAACBFTUYAAAEAcBwAAKAAAAAG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CgAAAAcKDQcKDQcJDQ4WMShFrjFU1TJV1gECBAIDBAECBQoRKyZBowsTMQAAAAAAfqbJd6PIeqDCQFZ4JTd0Lk/HMVPSGy5uFiE4GypVJ0KnHjN9AAABcQoAAACcz+7S6ffb7fnC0t1haH0hMm8aLXIuT8ggOIwoRKslP58cK08AAAEAAAAAAMHg9P///////////+bm5k9SXjw/SzBRzTFU0y1NwSAyVzFGXwEBAnEK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7fwAAg4Th5/p/AAAKAAsAAAAAANBulgz7fwAAAAAAAAAAAACohOHn+n8AAAAAAAAAAAAAUHfuDft/AAAAAAAAAAAAAAAAAAAAAAAAeXCutNJVAABjWBSN+n8AAEgAAADcAQAAAAAAAAAAAAAwm6ZD3AEAANihUocAAAAA9f///wAAAAAJAAAAAAAAAAAAAAAAAAAA/KBShxkAAABQoVKHGQAAAAGqbAz7fwAAAAAAAAAAAAAAAAAAAAAAADCbpkPcAQAA2KFShxkAAAAwm6ZD3AEAACvUcAz7fwAAoKBShxkAAABQoVKHGQAAAAAAAAAAAAAAAAAAAGR2AAgAAAAAJQAAAAwAAAABAAAAGAAAAAwAAAD/AAACEgAAAAwAAAABAAAAHgAAABgAAAAiAAAABAAAAHoAAAARAAAAJQAAAAwAAAABAAAAVAAAALQAAAAjAAAABAAAAHgAAAAQAAAAAQAAAFVVxkEcx8V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iUocZAAAAsD/oDft/AAAJAAAAAQAAANBulgz7fwAAAAAAAAAAAACDhOHn+n8AAND6sTncAQAAAAAAAAAAAAAAAAAAAAAAAAAAAAAAAAAASTOutNJVAAAAAAAAAAAAAP/////cAQAAAAAAAAAAAAAwm6ZD3AEAAJDiUocAAAAAsDZ6StwBAAAHAAAAAAAAAHBop0PcAQAAzOFShxkAAAAg4lKHGQAAAAGqbAz7fwAAHgAAAAAAAADyvub5AAAAAB4AAAAAAAAAEF64RdwBAAAwm6ZD3AEAACvUcAz7fwAAcOFShxkAAAAg4lKHG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EM1pSNwBAAAk4geN+n8AADCigEHcAQAA0G6WDPt/AAAAAAAAAAAAAAFPP436fwAAAgAAAAAAAAACAAAAAAAAAAAAAAAAAAAAAAAAAAAAAAB5nq600lUAALBqn0PcAQAA0HSrQ9wBAAAAAAAAAAAAADCbpkPcAQAA2HdShwAAAADg////AAAAAAYAAAAAAAAAAgAAAAAAAAD8dlKHGQAAAFB3UocZAAAAAapsDPt/AAAAAAAAAAAAAMDnOwwAAAAAAAAAAAAAAABzjQ+N+n8AADCbpkPcAQAAK9RwDPt/AACgdlKHGQAAAFB3UocZAAAAAAAAAAAAAAAAAAAAZHYACAAAAAAlAAAADAAAAAMAAAAYAAAADAAAAAAAAAISAAAADAAAAAEAAAAWAAAADAAAAAgAAABUAAAAVAAAAAoAAAAnAAAAHgAAAEoAAAABAAAAVVXGQRzHx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CrOdwBAADQbpYM+38AAAAAAAAAAAAAx7PRDvt/AAAAAKU53AEAAAQAAAD6fwAAAAAAAAAAAAAAAAAAAAAAANmerrTSVQAAAQAAAAAAAABw06VKAgAAAAAAAAAAAAAAMJumQ9wBAAA4d1KHAAAAAPD///8AAAAACQAAAAAAAAADAAAAAAAAAFx2UocZAAAAsHZShxkAAAABqmwM+38AAAAAAAAAAAAAwOc7DAAAAAAAAAAAAAAAADB2UocZAAAAMJumQ9wBAAAr1HAM+38AAAB2UocZAAAAsHZShxkAAABAM2ZI3AEAAAAAAABkdgAIAAAAACUAAAAMAAAABAAAABgAAAAMAAAAAAAAAhIAAAAMAAAAAQAAAB4AAAAYAAAAKQAAADMAAAAvAAAASAAAACUAAAAMAAAABAAAAFQAAABUAAAAKgAAADMAAAAtAAAARwAAAAEAAABVVcZBHMfF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PKDK65ZwcqQnRydDW5gh38tnHZsAzmwiB0FTFF2S+bg=</DigestValue>
    </Reference>
    <Reference Type="http://www.w3.org/2000/09/xmldsig#Object" URI="#idOfficeObject">
      <DigestMethod Algorithm="http://www.w3.org/2001/04/xmlenc#sha256"/>
      <DigestValue>dn+ujUTS4gl9I8xFcZ23MzkhmBJukmNVxr7f2t2DCtA=</DigestValue>
    </Reference>
    <Reference Type="http://uri.etsi.org/01903#SignedProperties" URI="#idSignedProperties">
      <Transforms>
        <Transform Algorithm="http://www.w3.org/TR/2001/REC-xml-c14n-20010315"/>
      </Transforms>
      <DigestMethod Algorithm="http://www.w3.org/2001/04/xmlenc#sha256"/>
      <DigestValue>4DBO7odQ3wQ7obLKLunXNLxfqbn4pNeSFR1yhUGhy+0=</DigestValue>
    </Reference>
    <Reference Type="http://www.w3.org/2000/09/xmldsig#Object" URI="#idValidSigLnImg">
      <DigestMethod Algorithm="http://www.w3.org/2001/04/xmlenc#sha256"/>
      <DigestValue>dZkj9bKoFLt2GK+OQGDfVbgd7o7U90W1+hzYj0ipFX4=</DigestValue>
    </Reference>
    <Reference Type="http://www.w3.org/2000/09/xmldsig#Object" URI="#idInvalidSigLnImg">
      <DigestMethod Algorithm="http://www.w3.org/2001/04/xmlenc#sha256"/>
      <DigestValue>29FMFRt9EGwvIZa1TZaVfak5s9HQZ0+3nxUNkUeOF/8=</DigestValue>
    </Reference>
  </SignedInfo>
  <SignatureValue>WkJ1LxpDnXveV9fHTI6mEeIl0EPPhukXEEHRV8KTcezV5Q+aqHpo+cAP0mY0lz3wKrEk7GGc7tyB
Vr0XNHc177n45k07Va6K7fJmA+d15Y+gRu7GpKMQg2IE3Da8/3XxVmJmDcKrZIqxkHWEV3vJKNJr
KOEYQ3pm6NSqOBnPiSTPs1tcfngnGvKKIs77KqPZW8Ox7syGwmlesjAvHUVNj75jKROHJhmEev6A
7VKlf2+sK5euG9althwgPiCZ4gU1Z3r0PUASjbwPFkNEWY4IpTE66timNC0nRW7LBWxw1fdIUry0
s+W6vv/f59b/1M8Dmyez6wz9hWc9LJHomLGjtg==</SignatureValue>
  <KeyInfo>
    <X509Data>
      <X509Certificate>MIIHOTCCBSGgAwIBAgIIUNJuSXm+7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OQkOWwcL4CX4pLVKJn7JPuCqyTJGJZkdzt7UQjox0tQ=</DigestValue>
      </Reference>
      <Reference URI="/word/document.xml?ContentType=application/vnd.openxmlformats-officedocument.wordprocessingml.document.main+xml">
        <DigestMethod Algorithm="http://www.w3.org/2001/04/xmlenc#sha256"/>
        <DigestValue>MASVcZXh1eDUfc24ing/A9mpoCJqKqf4HCTVsNNvdAM=</DigestValue>
      </Reference>
      <Reference URI="/word/endnotes.xml?ContentType=application/vnd.openxmlformats-officedocument.wordprocessingml.endnotes+xml">
        <DigestMethod Algorithm="http://www.w3.org/2001/04/xmlenc#sha256"/>
        <DigestValue>QLqBUectRSOGcxlcHFMLtlqM4dzdW/u7a3Vd7dyEOq4=</DigestValue>
      </Reference>
      <Reference URI="/word/fontTable.xml?ContentType=application/vnd.openxmlformats-officedocument.wordprocessingml.fontTable+xml">
        <DigestMethod Algorithm="http://www.w3.org/2001/04/xmlenc#sha256"/>
        <DigestValue>06AYFwOkCUSds5wG8oeVzTyKfd3cM9U6OefidlC8LQA=</DigestValue>
      </Reference>
      <Reference URI="/word/footer1.xml?ContentType=application/vnd.openxmlformats-officedocument.wordprocessingml.footer+xml">
        <DigestMethod Algorithm="http://www.w3.org/2001/04/xmlenc#sha256"/>
        <DigestValue>I1dgvU2hINOaBBbuJ5RS4tZ2+ems1LnybU68a/yJOeg=</DigestValue>
      </Reference>
      <Reference URI="/word/footer2.xml?ContentType=application/vnd.openxmlformats-officedocument.wordprocessingml.footer+xml">
        <DigestMethod Algorithm="http://www.w3.org/2001/04/xmlenc#sha256"/>
        <DigestValue>eGCKMQsiVjhuwY30YnYlaRhA6Tvw0NWrdusZgxObGT8=</DigestValue>
      </Reference>
      <Reference URI="/word/footnotes.xml?ContentType=application/vnd.openxmlformats-officedocument.wordprocessingml.footnotes+xml">
        <DigestMethod Algorithm="http://www.w3.org/2001/04/xmlenc#sha256"/>
        <DigestValue>lKJhmtE1n0Fa4buSyV/1vKBeFpoKIlmqlq2UEiKLfNM=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4dV+2djO/APnvDQ+FxMXlGm7Lv1OU+YRAh740zXrt0s=</DigestValue>
      </Reference>
      <Reference URI="/word/glossary/fontTable.xml?ContentType=application/vnd.openxmlformats-officedocument.wordprocessingml.fontTable+xml">
        <DigestMethod Algorithm="http://www.w3.org/2001/04/xmlenc#sha256"/>
        <DigestValue>06AYFwOkCUSds5wG8oeVzTyKfd3cM9U6OefidlC8LQA=</DigestValue>
      </Reference>
      <Reference URI="/word/glossary/settings.xml?ContentType=application/vnd.openxmlformats-officedocument.wordprocessingml.settings+xml">
        <DigestMethod Algorithm="http://www.w3.org/2001/04/xmlenc#sha256"/>
        <DigestValue>cIsB9HHAIcabmxV7fzWZIi2hSmaiPCRi4plcf6ZrwgY=</DigestValue>
      </Reference>
      <Reference URI="/word/glossary/styles.xml?ContentType=application/vnd.openxmlformats-officedocument.wordprocessingml.styles+xml">
        <DigestMethod Algorithm="http://www.w3.org/2001/04/xmlenc#sha256"/>
        <DigestValue>GkBiQz8jqr6A99ZbbXUHfPxrsh8iGQu4JffUvDNj8/8=</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media/image1.emf?ContentType=image/x-emf">
        <DigestMethod Algorithm="http://www.w3.org/2001/04/xmlenc#sha256"/>
        <DigestValue>/BpDxoOFDY69aMz6KNzsB//aN4w3fyq/Jya25EwCyVs=</DigestValue>
      </Reference>
      <Reference URI="/word/media/image2.emf?ContentType=image/x-emf">
        <DigestMethod Algorithm="http://www.w3.org/2001/04/xmlenc#sha256"/>
        <DigestValue>XNF1eQphGEUe3PLU1Lqlvi9PpGt3XrpepcGzxj/lNVY=</DigestValue>
      </Reference>
      <Reference URI="/word/numbering.xml?ContentType=application/vnd.openxmlformats-officedocument.wordprocessingml.numbering+xml">
        <DigestMethod Algorithm="http://www.w3.org/2001/04/xmlenc#sha256"/>
        <DigestValue>IHDr3/k27QIXkHhlPLSz0Y4RbcJKqCbxY/W8tnAq+FE=</DigestValue>
      </Reference>
      <Reference URI="/word/settings.xml?ContentType=application/vnd.openxmlformats-officedocument.wordprocessingml.settings+xml">
        <DigestMethod Algorithm="http://www.w3.org/2001/04/xmlenc#sha256"/>
        <DigestValue>dkLXJ/myS+b4o8vBA9wyPkSMExJj3nFtSwteDu9C4/A=</DigestValue>
      </Reference>
      <Reference URI="/word/styles.xml?ContentType=application/vnd.openxmlformats-officedocument.wordprocessingml.styles+xml">
        <DigestMethod Algorithm="http://www.w3.org/2001/04/xmlenc#sha256"/>
        <DigestValue>f2HGmNSOKlLysnSS14RhrzDPMaqAVOnxtDMU9wejt5Q=</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wx9CMCAYRhaHCBBIzMAMgWH/5zfDqlob0RNx+MgZTGc=</DigestValue>
      </Reference>
    </Manifest>
    <SignatureProperties>
      <SignatureProperty Id="idSignatureTime" Target="#idPackageSignature">
        <mdssi:SignatureTime xmlns:mdssi="http://schemas.openxmlformats.org/package/2006/digital-signature">
          <mdssi:Format>YYYY-MM-DDThh:mm:ssTZD</mdssi:Format>
          <mdssi:Value>2024-07-01T14:19:55Z</mdssi:Value>
        </mdssi:SignatureTime>
      </SignatureProperty>
    </SignatureProperties>
  </Object>
  <Object Id="idOfficeObject">
    <SignatureProperties>
      <SignatureProperty Id="idOfficeV1Details" Target="#idPackageSignature">
        <SignatureInfoV1 xmlns="http://schemas.microsoft.com/office/2006/digsig">
          <SetupID>{38E310C9-4B17-427C-B4C9-218CA999D845}</SetupID>
          <SignatureText>04.01-163/01.07.2024</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2024-07-01T14:19:55Z</xd:SigningTime>
          <xd:SigningCertificate>
            <xd:Cert>
              <xd:CertDigest>
                <DigestMethod Algorithm="http://www.w3.org/2001/04/xmlenc#sha256"/>
                <DigestValue>ja8Hih3oyGuXy6aAhTnuiV8D1i9CPdZWY3bqyQE2AXU=</DigestValue>
              </xd:CertDigest>
              <xd:IssuerSerial>
                <X509IssuerName>C=BG, L=Sofia, O=Information Services JSC, OID.2.5.4.97=NTRBG-831641791, CN=StampIT Global Qualified CA</X509IssuerName>
                <X509SerialNumber>5823838529997696536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DLGAAAXQwAACBFTUYAAAEAWBkAAJoAAAAG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UPMkQAAACwP1TQ+n8AAAkAAAABAAAA0G5Uzvp/AAAAAAAAAAAAAIOEEor6fwAAQPM5NLsBAAAAAAAAAAAAAAAAAAAAAAAAAAAAAAAAAABPzR3MCOoAAAAAAAAAAAAA/////7sBAAAAAAAAAAAAACDZgj67AQAAIOUPMgAAAADA3xxEuwEAAAcAAAAAAAAAwN2CPrsBAABc5A8yRAAAALDkDzJEAAAAQaoqzvp/AAAeAAAAAAAAAGKcaLYAAAAAHgAAAAAAAACQdqRAuwEAACDZgj67AQAAG8Uuzvp/AAAA5A8yRAAAALDkDzJE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e/lDuwEAACTif4n6fwAAsM8sPrsBAADQblTO+n8AAAAAAAAAAAAAAU+3ifp/AAACAAAAAAAAAAIAAAAAAAAAAAAAAAAAAAAAAAAAAAAAAE9WHcwI6gAAoM94PrsBAABgVRxEuwEAAAAAAAAAAAAAINmCPrsBAAA4fg8yAAAAAOD///8AAAAABgAAAAAAAAACAAAAAAAAAFx9DzJEAAAAsH0PMkQAAABBqirO+n8AAAAAAAAAAAAAAOkOzgAAAAAAAAAAAAAAAHONh4n6fwAAINmCPrsBAAAbxS7O+n8AAAB9DzJEAAAAsH0PMkQAAAAAAAAAAAAAAAAAAABkdgAIAAAAACUAAAAMAAAAAwAAABgAAAAMAAAAAAAAAhIAAAAMAAAAAQAAABYAAAAMAAAACAAAAFQAAABUAAAACgAAACcAAAAeAAAASgAAAAEAAABVVcZBHMfF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FVVxkEcx8VBCgAAAHAAAAAjAAAATAAAAAQAAAAJAAAAcAAAAMwAAAB9AAAAlAAAAFMAaQBnAG4AZQBkACAAYgB5ADoAIABMAHkAdQBiAG8AbQBpAHIAIABQAGwAYQBtAGUAbgBvAHYAIABQAGUAdABrAG8AdgAAAAYAAAADAAAABwAAAAcAAAAGAAAABwAAAAMAAAAHAAAABQAAAAMAAAADAAAABQAAAAUAAAAHAAAABwAAAAcAAAAJAAAAAwAAAAQAAAADAAAABgAAAAMAAAAGAAAACQAAAAYAAAAHAAAABwAAAAUAAAADAAAABgAAAAYAAAAEAAAABgAAAAcAAAAFAAAAFgAAAAwAAAAAAAAAJQAAAAwAAAACAAAADgAAABQAAAAAAAAAEAAAABQAAAA=</Object>
  <Object Id="idInvalidSigLnImg">AQAAAGwAAAAAAAAAAAAAAP8AAAB/AAAAAAAAAAAAAADLGAAAXQwAACBFTUYAAAEA+BwAAKAAAAAG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6fwAAg4QSivp/AAAKAAsAAAAAANBuVM76fwAAAAAAAAAAAACohBKK+n8AAAAAAAAAAAAAAHitz/p/AAAAAAAAAAAAAAAAAAAAAAAAn4wdzAjqAABjWIyJ+n8AAEgAAAC7AQAAAAAAAAAAAAAg2YI+uwEAAGikDzIAAAAA9f///wAAAAAJAAAAAAAAAAAAAAAAAAAAjKMPMkQAAADgow8yRAAAAEGqKs76fwAAAAAAAAAAAAAAAAAAAAAAACDZgj67AQAAaKQPMkQAAAAg2YI+uwEAABvFLs76fwAAMKMPMkQAAADgow8yRAAAAAAAAAAAAAAAAAAAAGR2AAgAAAAAJQAAAAwAAAABAAAAGAAAAAwAAAD/AAACEgAAAAwAAAABAAAAHgAAABgAAAAiAAAABAAAAHoAAAARAAAAJQAAAAwAAAABAAAAVAAAALQAAAAjAAAABAAAAHgAAAAQAAAAAQAAAFVVxkEcx8V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DzJEAAAAsD9U0Pp/AAAJAAAAAQAAANBuVM76fwAAAAAAAAAAAACDhBKK+n8AAEDzOTS7AQAAAAAAAAAAAAAAAAAAAAAAAAAAAAAAAAAAT80dzAjqAAAAAAAAAAAAAP////+7AQAAAAAAAAAAAAAg2YI+uwEAACDlDzIAAAAAwN8cRLsBAAAHAAAAAAAAAMDdgj67AQAAXOQPMkQAAACw5A8yRAAAAEGqKs76fwAAHgAAAAAAAABinGi2AAAAAB4AAAAAAAAAkHakQLsBAAAg2YI+uwEAABvFLs76fwAAAOQPMkQAAACw5A8yR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Hv5Q7sBAAAk4n+J+n8AALDPLD67AQAA0G5Uzvp/AAAAAAAAAAAAAAFPt4n6fwAAAgAAAAAAAAACAAAAAAAAAAAAAAAAAAAAAAAAAAAAAABPVh3MCOoAAKDPeD67AQAAYFUcRLsBAAAAAAAAAAAAACDZgj67AQAAOH4PMgAAAADg////AAAAAAYAAAAAAAAAAgAAAAAAAABcfQ8yRAAAALB9DzJEAAAAQaoqzvp/AAAAAAAAAAAAAADpDs4AAAAAAAAAAAAAAABzjYeJ+n8AACDZgj67AQAAG8Uuzvp/AAAAfQ8yRAAAALB9DzJEAAAAAAAAAAAAAAAAAAAAZHYACAAAAAAlAAAADAAAAAMAAAAYAAAADAAAAAAAAAISAAAADAAAAAEAAAAWAAAADAAAAAgAAABUAAAAVAAAAAoAAAAnAAAAHgAAAEoAAAABAAAAVVXGQRzHx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F2DA-EFEF-4AA0-A1EC-EB989BF3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Искрен Иванов</dc:creator>
  <cp:keywords/>
  <dc:description/>
  <cp:lastModifiedBy>Юлиана Чолпанова</cp:lastModifiedBy>
  <cp:revision>162</cp:revision>
  <cp:lastPrinted>2019-05-16T09:20:00Z</cp:lastPrinted>
  <dcterms:created xsi:type="dcterms:W3CDTF">2023-02-17T12:05:00Z</dcterms:created>
  <dcterms:modified xsi:type="dcterms:W3CDTF">2024-07-01T13:51:00Z</dcterms:modified>
</cp:coreProperties>
</file>